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3D7" w:rsidRPr="00632317" w:rsidRDefault="009A53D7" w:rsidP="009A53D7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Stavba 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Č.</w:t>
      </w:r>
      <w:proofErr w:type="gramEnd"/>
      <w:r>
        <w:rPr>
          <w:sz w:val="20"/>
          <w:szCs w:val="20"/>
        </w:rPr>
        <w:t xml:space="preserve"> p. 39 – odkanalizování hasičské zbrojnice </w:t>
      </w:r>
      <w:proofErr w:type="spellStart"/>
      <w:r>
        <w:rPr>
          <w:sz w:val="20"/>
          <w:szCs w:val="20"/>
        </w:rPr>
        <w:t>Zelinkovice</w:t>
      </w:r>
      <w:proofErr w:type="spellEnd"/>
    </w:p>
    <w:p w:rsidR="009A53D7" w:rsidRPr="00632317" w:rsidRDefault="009A53D7" w:rsidP="009A53D7">
      <w:pPr>
        <w:rPr>
          <w:sz w:val="20"/>
          <w:szCs w:val="20"/>
        </w:rPr>
      </w:pPr>
      <w:proofErr w:type="gramStart"/>
      <w:r w:rsidRPr="00632317">
        <w:rPr>
          <w:sz w:val="20"/>
          <w:szCs w:val="20"/>
        </w:rPr>
        <w:t>Část :</w:t>
      </w:r>
      <w:r w:rsidRPr="00632317">
        <w:rPr>
          <w:sz w:val="20"/>
          <w:szCs w:val="20"/>
        </w:rPr>
        <w:tab/>
      </w:r>
      <w:r w:rsidRPr="00632317">
        <w:rPr>
          <w:sz w:val="20"/>
          <w:szCs w:val="20"/>
        </w:rPr>
        <w:tab/>
        <w:t>Přípojka</w:t>
      </w:r>
      <w:proofErr w:type="gramEnd"/>
      <w:r w:rsidRPr="0063231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splaškové </w:t>
      </w:r>
      <w:r w:rsidRPr="00632317">
        <w:rPr>
          <w:sz w:val="20"/>
          <w:szCs w:val="20"/>
        </w:rPr>
        <w:t>kanalizace</w:t>
      </w:r>
    </w:p>
    <w:p w:rsidR="009A53D7" w:rsidRPr="00632317" w:rsidRDefault="009A53D7" w:rsidP="009A53D7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Stupeň 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DÚS</w:t>
      </w:r>
      <w:proofErr w:type="gramEnd"/>
    </w:p>
    <w:p w:rsidR="009A53D7" w:rsidRPr="00632317" w:rsidRDefault="009A53D7" w:rsidP="009A53D7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Investor :</w:t>
      </w:r>
      <w:r>
        <w:rPr>
          <w:sz w:val="20"/>
          <w:szCs w:val="20"/>
        </w:rPr>
        <w:tab/>
        <w:t>Statutární</w:t>
      </w:r>
      <w:proofErr w:type="gramEnd"/>
      <w:r>
        <w:rPr>
          <w:sz w:val="20"/>
          <w:szCs w:val="20"/>
        </w:rPr>
        <w:t xml:space="preserve"> město Frýdek – Místek, Radniční 1148, 738 22 Frýdek – Místek </w:t>
      </w: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jc w:val="center"/>
        <w:rPr>
          <w:b/>
          <w:sz w:val="20"/>
          <w:szCs w:val="20"/>
          <w:u w:val="single"/>
        </w:rPr>
      </w:pPr>
      <w:proofErr w:type="gramStart"/>
      <w:r>
        <w:rPr>
          <w:b/>
          <w:sz w:val="20"/>
          <w:szCs w:val="20"/>
          <w:u w:val="single"/>
        </w:rPr>
        <w:t>D.</w:t>
      </w:r>
      <w:r w:rsidRPr="00632317">
        <w:rPr>
          <w:b/>
          <w:sz w:val="20"/>
          <w:szCs w:val="20"/>
          <w:u w:val="single"/>
        </w:rPr>
        <w:t>100</w:t>
      </w:r>
      <w:proofErr w:type="gramEnd"/>
      <w:r w:rsidRPr="00632317">
        <w:rPr>
          <w:b/>
          <w:sz w:val="20"/>
          <w:szCs w:val="20"/>
          <w:u w:val="single"/>
        </w:rPr>
        <w:tab/>
        <w:t>-</w:t>
      </w:r>
      <w:r w:rsidRPr="00632317">
        <w:rPr>
          <w:b/>
          <w:sz w:val="20"/>
          <w:szCs w:val="20"/>
          <w:u w:val="single"/>
        </w:rPr>
        <w:tab/>
        <w:t>TECHNICKÁ  ZPRÁVA</w:t>
      </w: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  <w:proofErr w:type="gramStart"/>
      <w:r w:rsidRPr="00632317">
        <w:rPr>
          <w:sz w:val="20"/>
          <w:szCs w:val="20"/>
        </w:rPr>
        <w:t>Vypracoval :</w:t>
      </w:r>
      <w:r w:rsidRPr="00632317">
        <w:rPr>
          <w:sz w:val="20"/>
          <w:szCs w:val="20"/>
        </w:rPr>
        <w:tab/>
        <w:t>ing.</w:t>
      </w:r>
      <w:proofErr w:type="gramEnd"/>
      <w:r w:rsidRPr="00632317">
        <w:rPr>
          <w:sz w:val="20"/>
          <w:szCs w:val="20"/>
        </w:rPr>
        <w:t xml:space="preserve"> </w:t>
      </w:r>
      <w:proofErr w:type="spellStart"/>
      <w:r w:rsidRPr="00632317">
        <w:rPr>
          <w:sz w:val="20"/>
          <w:szCs w:val="20"/>
        </w:rPr>
        <w:t>Klich</w:t>
      </w:r>
      <w:proofErr w:type="spellEnd"/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Datum 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červen</w:t>
      </w:r>
      <w:proofErr w:type="gramEnd"/>
      <w:r>
        <w:rPr>
          <w:sz w:val="20"/>
          <w:szCs w:val="20"/>
        </w:rPr>
        <w:t xml:space="preserve"> 2019</w:t>
      </w: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numPr>
          <w:ilvl w:val="0"/>
          <w:numId w:val="1"/>
        </w:numPr>
        <w:rPr>
          <w:b/>
          <w:sz w:val="20"/>
          <w:szCs w:val="20"/>
          <w:u w:val="single"/>
        </w:rPr>
      </w:pPr>
      <w:r w:rsidRPr="00632317">
        <w:rPr>
          <w:b/>
          <w:sz w:val="20"/>
          <w:szCs w:val="20"/>
          <w:u w:val="single"/>
        </w:rPr>
        <w:lastRenderedPageBreak/>
        <w:t>ÚVOD</w:t>
      </w: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  <w:r w:rsidRPr="00632317">
        <w:rPr>
          <w:sz w:val="20"/>
          <w:szCs w:val="20"/>
        </w:rPr>
        <w:t>P</w:t>
      </w:r>
      <w:r>
        <w:rPr>
          <w:sz w:val="20"/>
          <w:szCs w:val="20"/>
        </w:rPr>
        <w:t xml:space="preserve">rojektová dokumentace (PD) pro územní řízení </w:t>
      </w:r>
      <w:r w:rsidRPr="00632317">
        <w:rPr>
          <w:sz w:val="20"/>
          <w:szCs w:val="20"/>
        </w:rPr>
        <w:t>řeší přípojku splaškové kan</w:t>
      </w:r>
      <w:r>
        <w:rPr>
          <w:sz w:val="20"/>
          <w:szCs w:val="20"/>
        </w:rPr>
        <w:t>alizace pro objekt č. p. 39 (hasičská zbrojnice)</w:t>
      </w:r>
      <w:r w:rsidRPr="00632317">
        <w:rPr>
          <w:sz w:val="20"/>
          <w:szCs w:val="20"/>
        </w:rPr>
        <w:t>, sit</w:t>
      </w:r>
      <w:r>
        <w:rPr>
          <w:sz w:val="20"/>
          <w:szCs w:val="20"/>
        </w:rPr>
        <w:t>uovaný na pozemku (</w:t>
      </w:r>
      <w:proofErr w:type="spellStart"/>
      <w:r>
        <w:rPr>
          <w:sz w:val="20"/>
          <w:szCs w:val="20"/>
        </w:rPr>
        <w:t>parc</w:t>
      </w:r>
      <w:proofErr w:type="spellEnd"/>
      <w:r>
        <w:rPr>
          <w:sz w:val="20"/>
          <w:szCs w:val="20"/>
        </w:rPr>
        <w:t xml:space="preserve">. </w:t>
      </w:r>
      <w:proofErr w:type="gramStart"/>
      <w:r>
        <w:rPr>
          <w:sz w:val="20"/>
          <w:szCs w:val="20"/>
        </w:rPr>
        <w:t>č.</w:t>
      </w:r>
      <w:proofErr w:type="gramEnd"/>
      <w:r>
        <w:rPr>
          <w:sz w:val="20"/>
          <w:szCs w:val="20"/>
        </w:rPr>
        <w:t xml:space="preserve"> 301</w:t>
      </w:r>
      <w:r w:rsidRPr="00632317">
        <w:rPr>
          <w:sz w:val="20"/>
          <w:szCs w:val="20"/>
        </w:rPr>
        <w:t>), v katastráln</w:t>
      </w:r>
      <w:r>
        <w:rPr>
          <w:sz w:val="20"/>
          <w:szCs w:val="20"/>
        </w:rPr>
        <w:t xml:space="preserve">ím území </w:t>
      </w:r>
      <w:proofErr w:type="spellStart"/>
      <w:r>
        <w:rPr>
          <w:sz w:val="20"/>
          <w:szCs w:val="20"/>
        </w:rPr>
        <w:t>Lysůvky</w:t>
      </w:r>
      <w:proofErr w:type="spellEnd"/>
      <w:r>
        <w:rPr>
          <w:sz w:val="20"/>
          <w:szCs w:val="20"/>
        </w:rPr>
        <w:t>, v obci Frýdek – Místek</w:t>
      </w:r>
      <w:r w:rsidRPr="00632317">
        <w:rPr>
          <w:sz w:val="20"/>
          <w:szCs w:val="20"/>
        </w:rPr>
        <w:t>.</w:t>
      </w:r>
    </w:p>
    <w:p w:rsidR="009A53D7" w:rsidRDefault="009A53D7" w:rsidP="009A53D7">
      <w:pPr>
        <w:rPr>
          <w:sz w:val="20"/>
          <w:szCs w:val="20"/>
        </w:rPr>
      </w:pPr>
      <w:r>
        <w:rPr>
          <w:sz w:val="20"/>
          <w:szCs w:val="20"/>
        </w:rPr>
        <w:t>Splaškové vody z objektu č. p. 39 jsou v současnosti kanalizačním potrubím odvedeny do žumpy, která je situována na pozemku (</w:t>
      </w:r>
      <w:proofErr w:type="spellStart"/>
      <w:r>
        <w:rPr>
          <w:sz w:val="20"/>
          <w:szCs w:val="20"/>
        </w:rPr>
        <w:t>parc</w:t>
      </w:r>
      <w:proofErr w:type="spellEnd"/>
      <w:r>
        <w:rPr>
          <w:sz w:val="20"/>
          <w:szCs w:val="20"/>
        </w:rPr>
        <w:t xml:space="preserve">. </w:t>
      </w:r>
      <w:proofErr w:type="gramStart"/>
      <w:r>
        <w:rPr>
          <w:sz w:val="20"/>
          <w:szCs w:val="20"/>
        </w:rPr>
        <w:t>č.</w:t>
      </w:r>
      <w:proofErr w:type="gramEnd"/>
      <w:r>
        <w:rPr>
          <w:sz w:val="20"/>
          <w:szCs w:val="20"/>
        </w:rPr>
        <w:t xml:space="preserve"> 302/1) a do které jsou také odvedeny splaškové vody z č. p. 36 (motorest, objekt na </w:t>
      </w:r>
      <w:proofErr w:type="spellStart"/>
      <w:r>
        <w:rPr>
          <w:sz w:val="20"/>
          <w:szCs w:val="20"/>
        </w:rPr>
        <w:t>parc</w:t>
      </w:r>
      <w:proofErr w:type="spellEnd"/>
      <w:r>
        <w:rPr>
          <w:sz w:val="20"/>
          <w:szCs w:val="20"/>
        </w:rPr>
        <w:t>. č. 306/1).</w:t>
      </w:r>
    </w:p>
    <w:p w:rsidR="009A53D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numPr>
          <w:ilvl w:val="0"/>
          <w:numId w:val="1"/>
        </w:numPr>
        <w:rPr>
          <w:b/>
          <w:sz w:val="20"/>
          <w:szCs w:val="20"/>
          <w:u w:val="single"/>
        </w:rPr>
      </w:pPr>
      <w:proofErr w:type="gramStart"/>
      <w:r w:rsidRPr="00632317">
        <w:rPr>
          <w:b/>
          <w:sz w:val="20"/>
          <w:szCs w:val="20"/>
          <w:u w:val="single"/>
        </w:rPr>
        <w:t>PŘÍPOJKA  SPLAŠKOVÉ</w:t>
      </w:r>
      <w:proofErr w:type="gramEnd"/>
      <w:r w:rsidRPr="00632317">
        <w:rPr>
          <w:b/>
          <w:sz w:val="20"/>
          <w:szCs w:val="20"/>
          <w:u w:val="single"/>
        </w:rPr>
        <w:t xml:space="preserve">  KANALIZACE</w:t>
      </w:r>
    </w:p>
    <w:p w:rsidR="009A53D7" w:rsidRPr="00632317" w:rsidRDefault="009A53D7" w:rsidP="009A53D7">
      <w:pPr>
        <w:rPr>
          <w:sz w:val="20"/>
          <w:szCs w:val="20"/>
        </w:rPr>
      </w:pPr>
    </w:p>
    <w:p w:rsidR="009A53D7" w:rsidRDefault="009A53D7" w:rsidP="009A53D7">
      <w:pPr>
        <w:rPr>
          <w:sz w:val="20"/>
          <w:szCs w:val="20"/>
        </w:rPr>
      </w:pPr>
      <w:r>
        <w:rPr>
          <w:sz w:val="20"/>
          <w:szCs w:val="20"/>
        </w:rPr>
        <w:t xml:space="preserve">PD navazuje na vyjádření společnosti </w:t>
      </w:r>
      <w:proofErr w:type="spellStart"/>
      <w:r>
        <w:rPr>
          <w:sz w:val="20"/>
          <w:szCs w:val="20"/>
        </w:rPr>
        <w:t>SmVaK</w:t>
      </w:r>
      <w:proofErr w:type="spellEnd"/>
      <w:r>
        <w:rPr>
          <w:sz w:val="20"/>
          <w:szCs w:val="20"/>
        </w:rPr>
        <w:t xml:space="preserve"> Ostrava a.s. ze dne 27. 3. 2019 pod zn. 9773//V007388/2019/FA, dle kterého objekt č. p. 39 je možno připojit samostatnou, kanalizační přípojkou na splaškovou kanalizaci PVC DN500mm, která je v majetku statutárního města Frýdku – Místku a kterou společnost </w:t>
      </w:r>
      <w:proofErr w:type="spellStart"/>
      <w:r>
        <w:rPr>
          <w:sz w:val="20"/>
          <w:szCs w:val="20"/>
        </w:rPr>
        <w:t>SmVaK</w:t>
      </w:r>
      <w:proofErr w:type="spellEnd"/>
      <w:r>
        <w:rPr>
          <w:sz w:val="20"/>
          <w:szCs w:val="20"/>
        </w:rPr>
        <w:t xml:space="preserve"> Ostrava, a.s. provozuje na základě smlouvy č. 00296643/SONP/FM/K/2010.</w:t>
      </w:r>
    </w:p>
    <w:p w:rsidR="009A53D7" w:rsidRDefault="009A53D7" w:rsidP="009A53D7">
      <w:pPr>
        <w:rPr>
          <w:sz w:val="20"/>
          <w:szCs w:val="20"/>
        </w:rPr>
      </w:pPr>
      <w:r>
        <w:rPr>
          <w:sz w:val="20"/>
          <w:szCs w:val="20"/>
        </w:rPr>
        <w:t>Na stávající, splaškové kanalizaci PVC DN500mm je zřízena stávající, revizní, kanalizační šachta Š3167=DN1000mm, ze které je na pozemek (</w:t>
      </w:r>
      <w:proofErr w:type="spellStart"/>
      <w:r>
        <w:rPr>
          <w:sz w:val="20"/>
          <w:szCs w:val="20"/>
        </w:rPr>
        <w:t>parc</w:t>
      </w:r>
      <w:proofErr w:type="spellEnd"/>
      <w:r>
        <w:rPr>
          <w:sz w:val="20"/>
          <w:szCs w:val="20"/>
        </w:rPr>
        <w:t xml:space="preserve">. </w:t>
      </w:r>
      <w:proofErr w:type="gramStart"/>
      <w:r>
        <w:rPr>
          <w:sz w:val="20"/>
          <w:szCs w:val="20"/>
        </w:rPr>
        <w:t>č.</w:t>
      </w:r>
      <w:proofErr w:type="gramEnd"/>
      <w:r>
        <w:rPr>
          <w:sz w:val="20"/>
          <w:szCs w:val="20"/>
        </w:rPr>
        <w:t xml:space="preserve"> 302/2) vedena</w:t>
      </w:r>
      <w:r w:rsidR="00EB7832">
        <w:rPr>
          <w:sz w:val="20"/>
          <w:szCs w:val="20"/>
        </w:rPr>
        <w:t xml:space="preserve"> stávající, kanalizační odbočka PVC DN200mm</w:t>
      </w:r>
      <w:r>
        <w:rPr>
          <w:sz w:val="20"/>
          <w:szCs w:val="20"/>
        </w:rPr>
        <w:t>, která bude využita pro napojení projektované, kanalizační přípojky z č. p. 39.</w:t>
      </w:r>
    </w:p>
    <w:p w:rsidR="009A53D7" w:rsidRDefault="009A53D7" w:rsidP="009A53D7">
      <w:pPr>
        <w:rPr>
          <w:sz w:val="20"/>
          <w:szCs w:val="20"/>
        </w:rPr>
      </w:pPr>
    </w:p>
    <w:p w:rsidR="009A53D7" w:rsidRDefault="009A53D7" w:rsidP="009A53D7">
      <w:pPr>
        <w:rPr>
          <w:sz w:val="20"/>
          <w:szCs w:val="20"/>
        </w:rPr>
      </w:pPr>
      <w:r>
        <w:rPr>
          <w:sz w:val="20"/>
          <w:szCs w:val="20"/>
        </w:rPr>
        <w:t>Objekt č. p. 39 bude odpojen od žumpy.</w:t>
      </w:r>
    </w:p>
    <w:p w:rsidR="009A53D7" w:rsidRDefault="009A53D7" w:rsidP="009A53D7">
      <w:pPr>
        <w:rPr>
          <w:sz w:val="20"/>
          <w:szCs w:val="20"/>
        </w:rPr>
      </w:pPr>
      <w:r>
        <w:rPr>
          <w:sz w:val="20"/>
          <w:szCs w:val="20"/>
        </w:rPr>
        <w:t xml:space="preserve">V 1. PP objektu budou provedeny úpravy na stávající domovní, splaškové kanalizaci dle </w:t>
      </w:r>
      <w:proofErr w:type="gramStart"/>
      <w:r>
        <w:rPr>
          <w:sz w:val="20"/>
          <w:szCs w:val="20"/>
        </w:rPr>
        <w:t>výkresu D.102</w:t>
      </w:r>
      <w:proofErr w:type="gramEnd"/>
      <w:r>
        <w:rPr>
          <w:sz w:val="20"/>
          <w:szCs w:val="20"/>
        </w:rPr>
        <w:t>.</w:t>
      </w:r>
    </w:p>
    <w:p w:rsidR="00B218B1" w:rsidRDefault="009A53D7" w:rsidP="009A53D7">
      <w:pPr>
        <w:rPr>
          <w:sz w:val="20"/>
          <w:szCs w:val="20"/>
        </w:rPr>
      </w:pPr>
      <w:r>
        <w:rPr>
          <w:sz w:val="20"/>
          <w:szCs w:val="20"/>
        </w:rPr>
        <w:t>Projektovaná p</w:t>
      </w:r>
      <w:r w:rsidRPr="00632317">
        <w:rPr>
          <w:sz w:val="20"/>
          <w:szCs w:val="20"/>
        </w:rPr>
        <w:t>řípojka splaškové kanalizace</w:t>
      </w:r>
      <w:r>
        <w:rPr>
          <w:sz w:val="20"/>
          <w:szCs w:val="20"/>
        </w:rPr>
        <w:t xml:space="preserve"> řeší odvedení splaškových v</w:t>
      </w:r>
      <w:r w:rsidR="000D6B5B">
        <w:rPr>
          <w:sz w:val="20"/>
          <w:szCs w:val="20"/>
        </w:rPr>
        <w:t>od kanalizačním potrubím PVC-KG</w:t>
      </w:r>
      <w:r>
        <w:rPr>
          <w:sz w:val="20"/>
          <w:szCs w:val="20"/>
        </w:rPr>
        <w:t xml:space="preserve"> DN15</w:t>
      </w:r>
      <w:r w:rsidRPr="00632317">
        <w:rPr>
          <w:sz w:val="20"/>
          <w:szCs w:val="20"/>
        </w:rPr>
        <w:t xml:space="preserve">0mm, </w:t>
      </w:r>
      <w:r w:rsidR="00EB7832">
        <w:rPr>
          <w:sz w:val="20"/>
          <w:szCs w:val="20"/>
        </w:rPr>
        <w:t>délky 14</w:t>
      </w:r>
      <w:r>
        <w:rPr>
          <w:sz w:val="20"/>
          <w:szCs w:val="20"/>
        </w:rPr>
        <w:t>,5m</w:t>
      </w:r>
      <w:r w:rsidR="00612F14">
        <w:rPr>
          <w:sz w:val="20"/>
          <w:szCs w:val="20"/>
        </w:rPr>
        <w:t>,</w:t>
      </w:r>
      <w:r w:rsidR="00EB7832">
        <w:rPr>
          <w:sz w:val="20"/>
          <w:szCs w:val="20"/>
        </w:rPr>
        <w:t xml:space="preserve"> </w:t>
      </w:r>
      <w:r w:rsidR="00E03947">
        <w:rPr>
          <w:sz w:val="20"/>
          <w:szCs w:val="20"/>
        </w:rPr>
        <w:t>vedeným v zemi, pozemky (</w:t>
      </w:r>
      <w:proofErr w:type="spellStart"/>
      <w:r w:rsidR="00E03947">
        <w:rPr>
          <w:sz w:val="20"/>
          <w:szCs w:val="20"/>
        </w:rPr>
        <w:t>parc</w:t>
      </w:r>
      <w:proofErr w:type="spellEnd"/>
      <w:r w:rsidR="00E03947">
        <w:rPr>
          <w:sz w:val="20"/>
          <w:szCs w:val="20"/>
        </w:rPr>
        <w:t xml:space="preserve">. </w:t>
      </w:r>
      <w:proofErr w:type="gramStart"/>
      <w:r w:rsidR="00E03947">
        <w:rPr>
          <w:sz w:val="20"/>
          <w:szCs w:val="20"/>
        </w:rPr>
        <w:t>č.</w:t>
      </w:r>
      <w:proofErr w:type="gramEnd"/>
      <w:r w:rsidR="00E03947">
        <w:rPr>
          <w:sz w:val="20"/>
          <w:szCs w:val="20"/>
        </w:rPr>
        <w:t xml:space="preserve"> 302/1, 302/2) </w:t>
      </w:r>
      <w:r w:rsidR="00612F14">
        <w:rPr>
          <w:sz w:val="20"/>
          <w:szCs w:val="20"/>
        </w:rPr>
        <w:t>z objektu č. p. 39, přes revizní, kanalizační šachtu Š2</w:t>
      </w:r>
      <w:r w:rsidR="00E03947">
        <w:rPr>
          <w:sz w:val="20"/>
          <w:szCs w:val="20"/>
        </w:rPr>
        <w:t>,</w:t>
      </w:r>
      <w:r w:rsidR="00612F14">
        <w:rPr>
          <w:sz w:val="20"/>
          <w:szCs w:val="20"/>
        </w:rPr>
        <w:t xml:space="preserve"> do revizní, kanalizační šachty Š1.</w:t>
      </w:r>
      <w:r w:rsidR="00EB7832">
        <w:rPr>
          <w:sz w:val="20"/>
          <w:szCs w:val="20"/>
        </w:rPr>
        <w:t xml:space="preserve"> </w:t>
      </w:r>
    </w:p>
    <w:p w:rsidR="009A53D7" w:rsidRDefault="00612F14" w:rsidP="009A53D7">
      <w:pPr>
        <w:rPr>
          <w:sz w:val="20"/>
          <w:szCs w:val="20"/>
        </w:rPr>
      </w:pPr>
      <w:r>
        <w:rPr>
          <w:sz w:val="20"/>
          <w:szCs w:val="20"/>
        </w:rPr>
        <w:t>Projektovaná p</w:t>
      </w:r>
      <w:r w:rsidRPr="00632317">
        <w:rPr>
          <w:sz w:val="20"/>
          <w:szCs w:val="20"/>
        </w:rPr>
        <w:t>řípojka splaškové kanalizace</w:t>
      </w:r>
      <w:r>
        <w:rPr>
          <w:sz w:val="20"/>
          <w:szCs w:val="20"/>
        </w:rPr>
        <w:t xml:space="preserve"> řeší odvedení splaškových v</w:t>
      </w:r>
      <w:r w:rsidR="000D6B5B">
        <w:rPr>
          <w:sz w:val="20"/>
          <w:szCs w:val="20"/>
        </w:rPr>
        <w:t>od kanalizačním potrubím PVC-KG</w:t>
      </w:r>
      <w:r>
        <w:rPr>
          <w:sz w:val="20"/>
          <w:szCs w:val="20"/>
        </w:rPr>
        <w:t xml:space="preserve"> DN20</w:t>
      </w:r>
      <w:r w:rsidRPr="00632317">
        <w:rPr>
          <w:sz w:val="20"/>
          <w:szCs w:val="20"/>
        </w:rPr>
        <w:t xml:space="preserve">0mm, </w:t>
      </w:r>
      <w:r>
        <w:rPr>
          <w:sz w:val="20"/>
          <w:szCs w:val="20"/>
        </w:rPr>
        <w:t xml:space="preserve">délky 16m, </w:t>
      </w:r>
      <w:r w:rsidR="00E03947">
        <w:rPr>
          <w:sz w:val="20"/>
          <w:szCs w:val="20"/>
        </w:rPr>
        <w:t>vedeným v zemi, pozemkem (</w:t>
      </w:r>
      <w:proofErr w:type="spellStart"/>
      <w:r w:rsidR="00E03947">
        <w:rPr>
          <w:sz w:val="20"/>
          <w:szCs w:val="20"/>
        </w:rPr>
        <w:t>parc</w:t>
      </w:r>
      <w:proofErr w:type="spellEnd"/>
      <w:r w:rsidR="00E03947">
        <w:rPr>
          <w:sz w:val="20"/>
          <w:szCs w:val="20"/>
        </w:rPr>
        <w:t xml:space="preserve">. </w:t>
      </w:r>
      <w:proofErr w:type="gramStart"/>
      <w:r w:rsidR="00E03947">
        <w:rPr>
          <w:sz w:val="20"/>
          <w:szCs w:val="20"/>
        </w:rPr>
        <w:t>č.</w:t>
      </w:r>
      <w:proofErr w:type="gramEnd"/>
      <w:r w:rsidR="00E03947">
        <w:rPr>
          <w:sz w:val="20"/>
          <w:szCs w:val="20"/>
        </w:rPr>
        <w:t xml:space="preserve"> 302/2), </w:t>
      </w:r>
      <w:r>
        <w:rPr>
          <w:sz w:val="20"/>
          <w:szCs w:val="20"/>
        </w:rPr>
        <w:t xml:space="preserve">z revizní, kanalizační </w:t>
      </w:r>
      <w:r w:rsidRPr="00EE0ECF">
        <w:rPr>
          <w:sz w:val="20"/>
          <w:szCs w:val="20"/>
          <w:highlight w:val="yellow"/>
        </w:rPr>
        <w:t>šachty Š</w:t>
      </w:r>
      <w:r w:rsidR="00EE0ECF" w:rsidRPr="00EE0ECF">
        <w:rPr>
          <w:sz w:val="20"/>
          <w:szCs w:val="20"/>
          <w:highlight w:val="yellow"/>
        </w:rPr>
        <w:t>1</w:t>
      </w:r>
      <w:r w:rsidR="00B57039">
        <w:rPr>
          <w:sz w:val="20"/>
          <w:szCs w:val="20"/>
        </w:rPr>
        <w:t xml:space="preserve">, </w:t>
      </w:r>
      <w:r>
        <w:rPr>
          <w:sz w:val="20"/>
          <w:szCs w:val="20"/>
        </w:rPr>
        <w:t>do</w:t>
      </w:r>
      <w:r w:rsidR="00EB7832">
        <w:rPr>
          <w:sz w:val="20"/>
          <w:szCs w:val="20"/>
        </w:rPr>
        <w:t xml:space="preserve"> stávající, kanalizační o</w:t>
      </w:r>
      <w:r>
        <w:rPr>
          <w:sz w:val="20"/>
          <w:szCs w:val="20"/>
        </w:rPr>
        <w:t>dbočky</w:t>
      </w:r>
      <w:r w:rsidR="00EB7832">
        <w:rPr>
          <w:sz w:val="20"/>
          <w:szCs w:val="20"/>
        </w:rPr>
        <w:t xml:space="preserve"> PVC DN200mm</w:t>
      </w:r>
      <w:r>
        <w:rPr>
          <w:sz w:val="20"/>
          <w:szCs w:val="20"/>
        </w:rPr>
        <w:t>, vyvedené</w:t>
      </w:r>
      <w:r w:rsidR="009A53D7">
        <w:rPr>
          <w:sz w:val="20"/>
          <w:szCs w:val="20"/>
        </w:rPr>
        <w:t xml:space="preserve"> na pozemku (</w:t>
      </w:r>
      <w:proofErr w:type="spellStart"/>
      <w:r w:rsidR="009A53D7">
        <w:rPr>
          <w:sz w:val="20"/>
          <w:szCs w:val="20"/>
        </w:rPr>
        <w:t>parc</w:t>
      </w:r>
      <w:proofErr w:type="spellEnd"/>
      <w:r w:rsidR="009A53D7">
        <w:rPr>
          <w:sz w:val="20"/>
          <w:szCs w:val="20"/>
        </w:rPr>
        <w:t>. č. 302/2).</w:t>
      </w:r>
    </w:p>
    <w:p w:rsidR="00B57039" w:rsidRDefault="00B57039" w:rsidP="009A53D7">
      <w:pPr>
        <w:rPr>
          <w:sz w:val="20"/>
          <w:szCs w:val="20"/>
        </w:rPr>
      </w:pPr>
    </w:p>
    <w:p w:rsidR="009A53D7" w:rsidRDefault="009A53D7" w:rsidP="009A53D7">
      <w:pPr>
        <w:rPr>
          <w:sz w:val="20"/>
          <w:szCs w:val="20"/>
        </w:rPr>
      </w:pPr>
      <w:r w:rsidRPr="00632317">
        <w:rPr>
          <w:sz w:val="20"/>
          <w:szCs w:val="20"/>
        </w:rPr>
        <w:t>Po montáži potrubí přípojky splaškové kanaliz</w:t>
      </w:r>
      <w:r>
        <w:rPr>
          <w:sz w:val="20"/>
          <w:szCs w:val="20"/>
        </w:rPr>
        <w:t xml:space="preserve">ace bude provedena její </w:t>
      </w:r>
      <w:r w:rsidRPr="00632317">
        <w:rPr>
          <w:sz w:val="20"/>
          <w:szCs w:val="20"/>
        </w:rPr>
        <w:t>zkouška těsnosti.</w:t>
      </w:r>
    </w:p>
    <w:p w:rsidR="009A53D7" w:rsidRDefault="006A05E9" w:rsidP="009A53D7">
      <w:pPr>
        <w:rPr>
          <w:sz w:val="20"/>
          <w:szCs w:val="20"/>
        </w:rPr>
      </w:pPr>
      <w:r>
        <w:rPr>
          <w:sz w:val="20"/>
          <w:szCs w:val="20"/>
        </w:rPr>
        <w:t>Revizní, kanalizační šachty Š1 = DN600mm bude sestavena</w:t>
      </w:r>
      <w:r w:rsidR="009A53D7">
        <w:rPr>
          <w:sz w:val="20"/>
          <w:szCs w:val="20"/>
        </w:rPr>
        <w:t xml:space="preserve"> ze šachtového dna a ze šachtového tubusu, shora uzavřeného litinovým poklopem (40t).</w:t>
      </w:r>
      <w:r w:rsidR="00B57039">
        <w:rPr>
          <w:sz w:val="20"/>
          <w:szCs w:val="20"/>
        </w:rPr>
        <w:t xml:space="preserve"> Dno Š1 bude vybaveno odbočkou</w:t>
      </w:r>
      <w:r w:rsidR="00AF1541">
        <w:rPr>
          <w:sz w:val="20"/>
          <w:szCs w:val="20"/>
        </w:rPr>
        <w:t xml:space="preserve"> DN150mm</w:t>
      </w:r>
      <w:r w:rsidR="00EE4AC4">
        <w:rPr>
          <w:sz w:val="20"/>
          <w:szCs w:val="20"/>
        </w:rPr>
        <w:t xml:space="preserve"> se záslepkou</w:t>
      </w:r>
      <w:r w:rsidR="00AF1541">
        <w:rPr>
          <w:sz w:val="20"/>
          <w:szCs w:val="20"/>
        </w:rPr>
        <w:t xml:space="preserve"> pro případné, výhledové připojení další nemovi</w:t>
      </w:r>
      <w:r w:rsidR="000C4C2F">
        <w:rPr>
          <w:sz w:val="20"/>
          <w:szCs w:val="20"/>
        </w:rPr>
        <w:t>tosti, kterému musí předcházet rekolaudace kanalizační přípojky PVC DN200mm na kanalizační řad.</w:t>
      </w:r>
      <w:bookmarkStart w:id="0" w:name="_GoBack"/>
      <w:bookmarkEnd w:id="0"/>
    </w:p>
    <w:p w:rsidR="006A05E9" w:rsidRDefault="006A05E9" w:rsidP="006A05E9">
      <w:pPr>
        <w:rPr>
          <w:sz w:val="20"/>
          <w:szCs w:val="20"/>
        </w:rPr>
      </w:pPr>
      <w:r>
        <w:rPr>
          <w:sz w:val="20"/>
          <w:szCs w:val="20"/>
        </w:rPr>
        <w:t>Revizní, kana</w:t>
      </w:r>
      <w:r w:rsidR="00C3701A">
        <w:rPr>
          <w:sz w:val="20"/>
          <w:szCs w:val="20"/>
        </w:rPr>
        <w:t>lizační šachty Š2</w:t>
      </w:r>
      <w:r>
        <w:rPr>
          <w:sz w:val="20"/>
          <w:szCs w:val="20"/>
        </w:rPr>
        <w:t xml:space="preserve"> = DN425mm bude sestavena ze šachtového dna a ze šachtového tubusu, shora uzavřeného litinovým poklopem (40t).</w:t>
      </w:r>
    </w:p>
    <w:p w:rsidR="009A53D7" w:rsidRPr="00632317" w:rsidRDefault="009A53D7" w:rsidP="009A53D7">
      <w:pPr>
        <w:rPr>
          <w:sz w:val="20"/>
          <w:szCs w:val="20"/>
        </w:rPr>
      </w:pPr>
    </w:p>
    <w:p w:rsidR="009A53D7" w:rsidRPr="00632317" w:rsidRDefault="009A53D7" w:rsidP="009A53D7">
      <w:pPr>
        <w:rPr>
          <w:sz w:val="20"/>
          <w:szCs w:val="20"/>
        </w:rPr>
      </w:pPr>
      <w:r w:rsidRPr="00632317">
        <w:rPr>
          <w:sz w:val="20"/>
          <w:szCs w:val="20"/>
        </w:rPr>
        <w:t xml:space="preserve">Zemní </w:t>
      </w:r>
      <w:r>
        <w:rPr>
          <w:sz w:val="20"/>
          <w:szCs w:val="20"/>
        </w:rPr>
        <w:t>práce budou provedeny ručně a strojně.</w:t>
      </w:r>
      <w:r w:rsidRPr="00632317">
        <w:rPr>
          <w:sz w:val="20"/>
          <w:szCs w:val="20"/>
        </w:rPr>
        <w:t xml:space="preserve"> </w:t>
      </w:r>
    </w:p>
    <w:p w:rsidR="009A53D7" w:rsidRPr="00632317" w:rsidRDefault="009A53D7" w:rsidP="009A53D7">
      <w:pPr>
        <w:rPr>
          <w:sz w:val="20"/>
          <w:szCs w:val="20"/>
        </w:rPr>
      </w:pPr>
      <w:r w:rsidRPr="00632317">
        <w:rPr>
          <w:sz w:val="20"/>
          <w:szCs w:val="20"/>
        </w:rPr>
        <w:t xml:space="preserve">Před započetím zemních prací, </w:t>
      </w:r>
      <w:r>
        <w:rPr>
          <w:sz w:val="20"/>
          <w:szCs w:val="20"/>
        </w:rPr>
        <w:t>souvisejících s kladením kanalizačního potrubí a instalací revizních, kanalizačních šachet Š1 a Š2 do výkopu, dodavatel</w:t>
      </w:r>
      <w:r w:rsidRPr="00632317">
        <w:rPr>
          <w:sz w:val="20"/>
          <w:szCs w:val="20"/>
        </w:rPr>
        <w:t xml:space="preserve"> stavby bezpodmínečně zajistí vytýčení všech stávajících, podzemních vedení, které trasu přípojky kanalizace kříží</w:t>
      </w:r>
      <w:r w:rsidR="00EA2CA8">
        <w:rPr>
          <w:sz w:val="20"/>
          <w:szCs w:val="20"/>
        </w:rPr>
        <w:t xml:space="preserve"> (SEK, </w:t>
      </w:r>
      <w:r>
        <w:rPr>
          <w:sz w:val="20"/>
          <w:szCs w:val="20"/>
        </w:rPr>
        <w:t>dešťová kanalizace, přípojka vody, STL p</w:t>
      </w:r>
      <w:r w:rsidR="00EA2CA8">
        <w:rPr>
          <w:sz w:val="20"/>
          <w:szCs w:val="20"/>
        </w:rPr>
        <w:t>řípojka plynu, vodovod, elektrické vedení veřejného osvětlení</w:t>
      </w:r>
      <w:r>
        <w:rPr>
          <w:sz w:val="20"/>
          <w:szCs w:val="20"/>
        </w:rPr>
        <w:t xml:space="preserve">) </w:t>
      </w:r>
      <w:r w:rsidRPr="00632317">
        <w:rPr>
          <w:sz w:val="20"/>
          <w:szCs w:val="20"/>
        </w:rPr>
        <w:t>nebo jsou s ní v blízkém souběhu</w:t>
      </w:r>
      <w:r>
        <w:rPr>
          <w:sz w:val="20"/>
          <w:szCs w:val="20"/>
        </w:rPr>
        <w:t xml:space="preserve"> (</w:t>
      </w:r>
      <w:r w:rsidR="00EA2CA8">
        <w:rPr>
          <w:sz w:val="20"/>
          <w:szCs w:val="20"/>
        </w:rPr>
        <w:t xml:space="preserve">SEK, STL plynovod, </w:t>
      </w:r>
      <w:r>
        <w:rPr>
          <w:sz w:val="20"/>
          <w:szCs w:val="20"/>
        </w:rPr>
        <w:t>elekt</w:t>
      </w:r>
      <w:r w:rsidR="00EA2CA8">
        <w:rPr>
          <w:sz w:val="20"/>
          <w:szCs w:val="20"/>
        </w:rPr>
        <w:t>rické vedení NN</w:t>
      </w:r>
      <w:r>
        <w:rPr>
          <w:sz w:val="20"/>
          <w:szCs w:val="20"/>
        </w:rPr>
        <w:t>)</w:t>
      </w:r>
      <w:r w:rsidRPr="00632317">
        <w:rPr>
          <w:sz w:val="20"/>
          <w:szCs w:val="20"/>
        </w:rPr>
        <w:t xml:space="preserve">, aby nedošlo k jejich porušení. </w:t>
      </w:r>
    </w:p>
    <w:p w:rsidR="009A53D7" w:rsidRPr="00632317" w:rsidRDefault="009A53D7" w:rsidP="009A53D7">
      <w:pPr>
        <w:rPr>
          <w:sz w:val="20"/>
          <w:szCs w:val="20"/>
        </w:rPr>
      </w:pPr>
      <w:r w:rsidRPr="00632317">
        <w:rPr>
          <w:sz w:val="20"/>
          <w:szCs w:val="20"/>
        </w:rPr>
        <w:t>Pro souběh a křížení potrubí přípojky kanalizace s ostatními, podzemními vedeními jsou závazná ustanovení ČSN 7</w:t>
      </w:r>
      <w:r>
        <w:rPr>
          <w:sz w:val="20"/>
          <w:szCs w:val="20"/>
        </w:rPr>
        <w:t>36005 – Prostorové uspořádání sítí</w:t>
      </w:r>
      <w:r w:rsidRPr="00632317">
        <w:rPr>
          <w:sz w:val="20"/>
          <w:szCs w:val="20"/>
        </w:rPr>
        <w:t xml:space="preserve"> technického vybavení. </w:t>
      </w:r>
    </w:p>
    <w:p w:rsidR="009A53D7" w:rsidRDefault="009A53D7" w:rsidP="009A53D7">
      <w:pPr>
        <w:rPr>
          <w:sz w:val="20"/>
          <w:szCs w:val="20"/>
        </w:rPr>
      </w:pPr>
    </w:p>
    <w:p w:rsidR="009A53D7" w:rsidRDefault="009A53D7" w:rsidP="009A53D7">
      <w:pPr>
        <w:rPr>
          <w:sz w:val="20"/>
          <w:szCs w:val="20"/>
        </w:rPr>
      </w:pPr>
    </w:p>
    <w:p w:rsidR="009A53D7" w:rsidRPr="005B304C" w:rsidRDefault="009A53D7" w:rsidP="009A53D7">
      <w:pPr>
        <w:rPr>
          <w:i/>
          <w:sz w:val="20"/>
          <w:szCs w:val="20"/>
          <w:u w:val="single"/>
        </w:rPr>
      </w:pPr>
      <w:r w:rsidRPr="005B304C">
        <w:rPr>
          <w:i/>
          <w:sz w:val="20"/>
          <w:szCs w:val="20"/>
          <w:u w:val="single"/>
        </w:rPr>
        <w:t>ULOŽENÍ  KANALIZAČNÍHO  POTRUBÍ  V </w:t>
      </w:r>
      <w:r>
        <w:rPr>
          <w:i/>
          <w:sz w:val="20"/>
          <w:szCs w:val="20"/>
          <w:u w:val="single"/>
        </w:rPr>
        <w:t xml:space="preserve"> </w:t>
      </w:r>
      <w:proofErr w:type="gramStart"/>
      <w:r>
        <w:rPr>
          <w:i/>
          <w:sz w:val="20"/>
          <w:szCs w:val="20"/>
          <w:u w:val="single"/>
        </w:rPr>
        <w:t>TRAVNATÉ</w:t>
      </w:r>
      <w:r w:rsidRPr="005B304C">
        <w:rPr>
          <w:i/>
          <w:sz w:val="20"/>
          <w:szCs w:val="20"/>
          <w:u w:val="single"/>
        </w:rPr>
        <w:t xml:space="preserve">  PLOŠE</w:t>
      </w:r>
      <w:proofErr w:type="gramEnd"/>
    </w:p>
    <w:p w:rsidR="009A53D7" w:rsidRDefault="009A53D7" w:rsidP="009A53D7">
      <w:pPr>
        <w:rPr>
          <w:sz w:val="20"/>
          <w:szCs w:val="20"/>
        </w:rPr>
      </w:pPr>
    </w:p>
    <w:p w:rsidR="009A53D7" w:rsidRDefault="009A53D7" w:rsidP="009A53D7">
      <w:pPr>
        <w:rPr>
          <w:sz w:val="20"/>
          <w:szCs w:val="20"/>
        </w:rPr>
      </w:pPr>
      <w:r>
        <w:rPr>
          <w:sz w:val="20"/>
          <w:szCs w:val="20"/>
        </w:rPr>
        <w:t xml:space="preserve">Projektované potrubí </w:t>
      </w:r>
      <w:r w:rsidRPr="00632317">
        <w:rPr>
          <w:sz w:val="20"/>
          <w:szCs w:val="20"/>
        </w:rPr>
        <w:t>příp</w:t>
      </w:r>
      <w:r>
        <w:rPr>
          <w:sz w:val="20"/>
          <w:szCs w:val="20"/>
        </w:rPr>
        <w:t>oj</w:t>
      </w:r>
      <w:r w:rsidR="000D6B5B">
        <w:rPr>
          <w:sz w:val="20"/>
          <w:szCs w:val="20"/>
        </w:rPr>
        <w:t>ky splaškové kanalizace, PVC-KG</w:t>
      </w:r>
      <w:r>
        <w:rPr>
          <w:sz w:val="20"/>
          <w:szCs w:val="20"/>
        </w:rPr>
        <w:t xml:space="preserve"> DN150mm bude kladeno do pažené, </w:t>
      </w:r>
      <w:r w:rsidRPr="00632317">
        <w:rPr>
          <w:sz w:val="20"/>
          <w:szCs w:val="20"/>
        </w:rPr>
        <w:t xml:space="preserve">výkopové rýhy, šířky </w:t>
      </w:r>
      <w:r>
        <w:rPr>
          <w:sz w:val="20"/>
          <w:szCs w:val="20"/>
        </w:rPr>
        <w:t>DN+</w:t>
      </w:r>
      <w:r w:rsidRPr="00632317">
        <w:rPr>
          <w:sz w:val="20"/>
          <w:szCs w:val="20"/>
        </w:rPr>
        <w:t xml:space="preserve">700mm, na pískové lože </w:t>
      </w:r>
      <w:proofErr w:type="spellStart"/>
      <w:r w:rsidRPr="00632317">
        <w:rPr>
          <w:sz w:val="20"/>
          <w:szCs w:val="20"/>
        </w:rPr>
        <w:t>tl</w:t>
      </w:r>
      <w:proofErr w:type="spellEnd"/>
      <w:r w:rsidRPr="00632317">
        <w:rPr>
          <w:sz w:val="20"/>
          <w:szCs w:val="20"/>
        </w:rPr>
        <w:t>. 100mm, s pískovým obsypem v </w:t>
      </w:r>
      <w:proofErr w:type="spellStart"/>
      <w:r w:rsidRPr="00632317">
        <w:rPr>
          <w:sz w:val="20"/>
          <w:szCs w:val="20"/>
        </w:rPr>
        <w:t>tl</w:t>
      </w:r>
      <w:proofErr w:type="spellEnd"/>
      <w:r w:rsidRPr="00632317">
        <w:rPr>
          <w:sz w:val="20"/>
          <w:szCs w:val="20"/>
        </w:rPr>
        <w:t>. 300mm a záhozem rýhy původně vytěženou, tříděnou zeminou, hutněnou po vrstvách.  Součástí zemních prací</w:t>
      </w:r>
      <w:r>
        <w:rPr>
          <w:sz w:val="20"/>
          <w:szCs w:val="20"/>
        </w:rPr>
        <w:t xml:space="preserve"> je rovněž obnova travnatého povrchu terénu, </w:t>
      </w:r>
      <w:r w:rsidRPr="00632317">
        <w:rPr>
          <w:sz w:val="20"/>
          <w:szCs w:val="20"/>
        </w:rPr>
        <w:t>v trase navrhované</w:t>
      </w:r>
      <w:r>
        <w:rPr>
          <w:sz w:val="20"/>
          <w:szCs w:val="20"/>
        </w:rPr>
        <w:t>ho, kanalizačního potrubí</w:t>
      </w:r>
      <w:r w:rsidRPr="00632317">
        <w:rPr>
          <w:sz w:val="20"/>
          <w:szCs w:val="20"/>
        </w:rPr>
        <w:t>, do původního stavu.</w:t>
      </w:r>
    </w:p>
    <w:p w:rsidR="009A53D7" w:rsidRDefault="009A53D7" w:rsidP="009A53D7">
      <w:pPr>
        <w:rPr>
          <w:sz w:val="20"/>
          <w:szCs w:val="20"/>
        </w:rPr>
      </w:pPr>
    </w:p>
    <w:p w:rsidR="009A53D7" w:rsidRDefault="009A53D7" w:rsidP="009A53D7">
      <w:pPr>
        <w:rPr>
          <w:sz w:val="20"/>
          <w:szCs w:val="20"/>
        </w:rPr>
      </w:pPr>
    </w:p>
    <w:p w:rsidR="009A53D7" w:rsidRPr="005B304C" w:rsidRDefault="009A53D7" w:rsidP="009A53D7">
      <w:pPr>
        <w:rPr>
          <w:i/>
          <w:sz w:val="20"/>
          <w:szCs w:val="20"/>
          <w:u w:val="single"/>
        </w:rPr>
      </w:pPr>
      <w:r w:rsidRPr="005B304C">
        <w:rPr>
          <w:i/>
          <w:sz w:val="20"/>
          <w:szCs w:val="20"/>
          <w:u w:val="single"/>
        </w:rPr>
        <w:t>ULOŽENÍ  KANALIZAČNÍHO  POTRUBÍ  V</w:t>
      </w:r>
      <w:r>
        <w:rPr>
          <w:i/>
          <w:sz w:val="20"/>
          <w:szCs w:val="20"/>
          <w:u w:val="single"/>
        </w:rPr>
        <w:t xml:space="preserve">E  ZPEVNĚNÉ, </w:t>
      </w:r>
      <w:proofErr w:type="gramStart"/>
      <w:r>
        <w:rPr>
          <w:i/>
          <w:sz w:val="20"/>
          <w:szCs w:val="20"/>
          <w:u w:val="single"/>
        </w:rPr>
        <w:t>ASFALTOVÉ  KOMUNIKACI</w:t>
      </w:r>
      <w:proofErr w:type="gramEnd"/>
    </w:p>
    <w:p w:rsidR="009A53D7" w:rsidRDefault="009A53D7" w:rsidP="009A53D7">
      <w:pPr>
        <w:rPr>
          <w:sz w:val="20"/>
          <w:szCs w:val="20"/>
        </w:rPr>
      </w:pPr>
    </w:p>
    <w:p w:rsidR="009A53D7" w:rsidRDefault="009A53D7" w:rsidP="009A53D7">
      <w:pPr>
        <w:rPr>
          <w:sz w:val="20"/>
          <w:szCs w:val="20"/>
        </w:rPr>
      </w:pPr>
      <w:r>
        <w:rPr>
          <w:sz w:val="20"/>
          <w:szCs w:val="20"/>
        </w:rPr>
        <w:t xml:space="preserve">Jsou závazná </w:t>
      </w:r>
      <w:proofErr w:type="gramStart"/>
      <w:r>
        <w:rPr>
          <w:sz w:val="20"/>
          <w:szCs w:val="20"/>
        </w:rPr>
        <w:t>ustanovení :</w:t>
      </w:r>
      <w:proofErr w:type="gramEnd"/>
    </w:p>
    <w:p w:rsidR="009A53D7" w:rsidRDefault="009A53D7" w:rsidP="009A53D7">
      <w:pPr>
        <w:rPr>
          <w:sz w:val="20"/>
          <w:szCs w:val="20"/>
        </w:rPr>
      </w:pPr>
    </w:p>
    <w:p w:rsidR="009A53D7" w:rsidRDefault="009A53D7" w:rsidP="009A53D7">
      <w:pPr>
        <w:rPr>
          <w:sz w:val="20"/>
          <w:szCs w:val="20"/>
        </w:rPr>
      </w:pPr>
      <w:r>
        <w:rPr>
          <w:sz w:val="20"/>
          <w:szCs w:val="20"/>
        </w:rPr>
        <w:t>TP 146 – Povolování a provádění výkopů a zásypů rýh pro inženýrské sítě ve vozovkách pozemních komunikací</w:t>
      </w:r>
    </w:p>
    <w:p w:rsidR="009A53D7" w:rsidRDefault="009A53D7" w:rsidP="009A53D7">
      <w:pPr>
        <w:rPr>
          <w:sz w:val="20"/>
          <w:szCs w:val="20"/>
        </w:rPr>
      </w:pPr>
      <w:r>
        <w:rPr>
          <w:sz w:val="20"/>
          <w:szCs w:val="20"/>
        </w:rPr>
        <w:t>TP 115 – Opravy trhlin ve vozovkách s asfaltovým povrchem</w:t>
      </w:r>
    </w:p>
    <w:p w:rsidR="009A53D7" w:rsidRDefault="009A53D7" w:rsidP="009A53D7">
      <w:pPr>
        <w:rPr>
          <w:sz w:val="20"/>
          <w:szCs w:val="20"/>
        </w:rPr>
      </w:pPr>
    </w:p>
    <w:p w:rsidR="009A53D7" w:rsidRDefault="009A53D7" w:rsidP="009A53D7">
      <w:pPr>
        <w:rPr>
          <w:sz w:val="20"/>
          <w:szCs w:val="20"/>
        </w:rPr>
      </w:pPr>
      <w:r>
        <w:rPr>
          <w:sz w:val="20"/>
          <w:szCs w:val="20"/>
        </w:rPr>
        <w:t xml:space="preserve">Před zahájením prací hloubení výkopové rýhy se vytvoří svislý, obvykle přímý okraj výkopu, a to proříznutím nebo odfrézováním stmelených vrstev. </w:t>
      </w:r>
    </w:p>
    <w:p w:rsidR="009A53D7" w:rsidRDefault="009A53D7" w:rsidP="009A53D7">
      <w:pPr>
        <w:rPr>
          <w:sz w:val="20"/>
          <w:szCs w:val="20"/>
        </w:rPr>
      </w:pPr>
    </w:p>
    <w:p w:rsidR="009A53D7" w:rsidRDefault="009A53D7" w:rsidP="009A53D7">
      <w:pPr>
        <w:rPr>
          <w:sz w:val="20"/>
          <w:szCs w:val="20"/>
        </w:rPr>
      </w:pPr>
      <w:r>
        <w:rPr>
          <w:sz w:val="20"/>
          <w:szCs w:val="20"/>
        </w:rPr>
        <w:t xml:space="preserve">Prostor výkopové rýhy lze rozčlenit do 3 </w:t>
      </w:r>
      <w:proofErr w:type="gramStart"/>
      <w:r>
        <w:rPr>
          <w:sz w:val="20"/>
          <w:szCs w:val="20"/>
        </w:rPr>
        <w:t>zón :</w:t>
      </w:r>
      <w:proofErr w:type="gramEnd"/>
    </w:p>
    <w:p w:rsidR="009A53D7" w:rsidRDefault="009A53D7" w:rsidP="009A53D7">
      <w:pPr>
        <w:rPr>
          <w:sz w:val="20"/>
          <w:szCs w:val="20"/>
        </w:rPr>
      </w:pPr>
    </w:p>
    <w:p w:rsidR="009A53D7" w:rsidRDefault="009A53D7" w:rsidP="009A53D7">
      <w:pPr>
        <w:pStyle w:val="Odstavecseseznamem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zóna obsypu</w:t>
      </w:r>
    </w:p>
    <w:p w:rsidR="009A53D7" w:rsidRDefault="009A53D7" w:rsidP="009A53D7">
      <w:pPr>
        <w:pStyle w:val="Odstavecseseznamem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zóna zásypu</w:t>
      </w:r>
    </w:p>
    <w:p w:rsidR="009A53D7" w:rsidRDefault="009A53D7" w:rsidP="009A53D7">
      <w:pPr>
        <w:pStyle w:val="Odstavecseseznamem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zóna konstrukce vozovky</w:t>
      </w:r>
    </w:p>
    <w:p w:rsidR="009A53D7" w:rsidRPr="00E2734B" w:rsidRDefault="009A53D7" w:rsidP="009A53D7">
      <w:pPr>
        <w:rPr>
          <w:sz w:val="20"/>
          <w:szCs w:val="20"/>
        </w:rPr>
      </w:pPr>
    </w:p>
    <w:p w:rsidR="009A53D7" w:rsidRPr="00FD07EF" w:rsidRDefault="009A53D7" w:rsidP="009A53D7">
      <w:pPr>
        <w:rPr>
          <w:i/>
          <w:sz w:val="20"/>
          <w:szCs w:val="20"/>
          <w:u w:val="single"/>
        </w:rPr>
      </w:pPr>
      <w:r w:rsidRPr="00FD07EF">
        <w:rPr>
          <w:i/>
          <w:sz w:val="20"/>
          <w:szCs w:val="20"/>
          <w:u w:val="single"/>
        </w:rPr>
        <w:t>Zóna obsypu</w:t>
      </w:r>
    </w:p>
    <w:p w:rsidR="009A53D7" w:rsidRDefault="009A53D7" w:rsidP="009A53D7">
      <w:pPr>
        <w:rPr>
          <w:sz w:val="20"/>
          <w:szCs w:val="20"/>
        </w:rPr>
      </w:pPr>
    </w:p>
    <w:p w:rsidR="009A53D7" w:rsidRDefault="009A53D7" w:rsidP="009A53D7">
      <w:pPr>
        <w:rPr>
          <w:sz w:val="20"/>
          <w:szCs w:val="20"/>
        </w:rPr>
      </w:pPr>
      <w:r>
        <w:rPr>
          <w:sz w:val="20"/>
          <w:szCs w:val="20"/>
        </w:rPr>
        <w:t xml:space="preserve">Do vyhloubené, výkopové rýhy, na štěrkopískové lože (frakce 0-22), </w:t>
      </w:r>
      <w:proofErr w:type="spellStart"/>
      <w:r>
        <w:rPr>
          <w:sz w:val="20"/>
          <w:szCs w:val="20"/>
        </w:rPr>
        <w:t>tl</w:t>
      </w:r>
      <w:proofErr w:type="spellEnd"/>
      <w:r>
        <w:rPr>
          <w:sz w:val="20"/>
          <w:szCs w:val="20"/>
        </w:rPr>
        <w:t>. 100mm, bude uloženo kanalizační potrubí, které bude obsypáno štěrkopískem (frakce 0-</w:t>
      </w:r>
      <w:proofErr w:type="gramStart"/>
      <w:r>
        <w:rPr>
          <w:sz w:val="20"/>
          <w:szCs w:val="20"/>
        </w:rPr>
        <w:t>22) ,v </w:t>
      </w:r>
      <w:proofErr w:type="spellStart"/>
      <w:r>
        <w:rPr>
          <w:sz w:val="20"/>
          <w:szCs w:val="20"/>
        </w:rPr>
        <w:t>tl</w:t>
      </w:r>
      <w:proofErr w:type="spellEnd"/>
      <w:proofErr w:type="gramEnd"/>
      <w:r>
        <w:rPr>
          <w:sz w:val="20"/>
          <w:szCs w:val="20"/>
        </w:rPr>
        <w:t xml:space="preserve">. 300mm nad vrchol potrubí. </w:t>
      </w:r>
    </w:p>
    <w:p w:rsidR="009A53D7" w:rsidRDefault="009A53D7" w:rsidP="009A53D7">
      <w:pPr>
        <w:rPr>
          <w:sz w:val="20"/>
          <w:szCs w:val="20"/>
        </w:rPr>
      </w:pPr>
    </w:p>
    <w:p w:rsidR="009A53D7" w:rsidRPr="00B31ED2" w:rsidRDefault="009A53D7" w:rsidP="009A53D7">
      <w:pPr>
        <w:rPr>
          <w:i/>
          <w:sz w:val="20"/>
          <w:szCs w:val="20"/>
          <w:u w:val="single"/>
        </w:rPr>
      </w:pPr>
      <w:r w:rsidRPr="00B31ED2">
        <w:rPr>
          <w:i/>
          <w:sz w:val="20"/>
          <w:szCs w:val="20"/>
          <w:u w:val="single"/>
        </w:rPr>
        <w:t>Zóna zásypu</w:t>
      </w:r>
    </w:p>
    <w:p w:rsidR="009A53D7" w:rsidRDefault="009A53D7" w:rsidP="009A53D7">
      <w:pPr>
        <w:rPr>
          <w:sz w:val="20"/>
          <w:szCs w:val="20"/>
        </w:rPr>
      </w:pPr>
    </w:p>
    <w:p w:rsidR="009A53D7" w:rsidRDefault="009A53D7" w:rsidP="009A53D7">
      <w:pPr>
        <w:rPr>
          <w:sz w:val="20"/>
          <w:szCs w:val="20"/>
        </w:rPr>
      </w:pPr>
      <w:r>
        <w:rPr>
          <w:sz w:val="20"/>
          <w:szCs w:val="20"/>
        </w:rPr>
        <w:t>Na štěrkopískový obsyp bude proveden hutněný zásyp původně vytěženou, tříděnou zeminou.</w:t>
      </w:r>
    </w:p>
    <w:p w:rsidR="009A53D7" w:rsidRDefault="009A53D7" w:rsidP="009A53D7">
      <w:pPr>
        <w:rPr>
          <w:sz w:val="20"/>
          <w:szCs w:val="20"/>
        </w:rPr>
      </w:pPr>
    </w:p>
    <w:p w:rsidR="009A53D7" w:rsidRPr="00D54886" w:rsidRDefault="009A53D7" w:rsidP="009A53D7">
      <w:pPr>
        <w:rPr>
          <w:i/>
          <w:sz w:val="20"/>
          <w:szCs w:val="20"/>
          <w:u w:val="single"/>
        </w:rPr>
      </w:pPr>
      <w:r w:rsidRPr="00667E2D">
        <w:rPr>
          <w:i/>
          <w:sz w:val="20"/>
          <w:szCs w:val="20"/>
          <w:u w:val="single"/>
        </w:rPr>
        <w:t>Zóna konstrukce vozovky</w:t>
      </w:r>
      <w:r>
        <w:rPr>
          <w:i/>
          <w:sz w:val="20"/>
          <w:szCs w:val="20"/>
          <w:u w:val="single"/>
        </w:rPr>
        <w:t xml:space="preserve"> pro třídu dopravního zatížení III, IV</w:t>
      </w:r>
    </w:p>
    <w:p w:rsidR="009A53D7" w:rsidRDefault="009A53D7" w:rsidP="009A53D7">
      <w:pPr>
        <w:rPr>
          <w:sz w:val="20"/>
          <w:szCs w:val="20"/>
        </w:rPr>
      </w:pPr>
    </w:p>
    <w:p w:rsidR="009A53D7" w:rsidRDefault="009A53D7" w:rsidP="009A53D7">
      <w:pPr>
        <w:rPr>
          <w:sz w:val="20"/>
          <w:szCs w:val="20"/>
        </w:rPr>
      </w:pPr>
      <w:r>
        <w:rPr>
          <w:sz w:val="20"/>
          <w:szCs w:val="20"/>
        </w:rPr>
        <w:t xml:space="preserve">ŠD – štěrková drť, </w:t>
      </w:r>
      <w:proofErr w:type="spellStart"/>
      <w:r>
        <w:rPr>
          <w:sz w:val="20"/>
          <w:szCs w:val="20"/>
        </w:rPr>
        <w:t>tl</w:t>
      </w:r>
      <w:proofErr w:type="spellEnd"/>
      <w:r>
        <w:rPr>
          <w:sz w:val="20"/>
          <w:szCs w:val="20"/>
        </w:rPr>
        <w:t>. 300mm</w:t>
      </w:r>
    </w:p>
    <w:p w:rsidR="009A53D7" w:rsidRDefault="009A53D7" w:rsidP="009A53D7">
      <w:pPr>
        <w:rPr>
          <w:sz w:val="20"/>
          <w:szCs w:val="20"/>
        </w:rPr>
      </w:pPr>
      <w:r>
        <w:rPr>
          <w:sz w:val="20"/>
          <w:szCs w:val="20"/>
        </w:rPr>
        <w:t xml:space="preserve">OKS I – obalované kamenivo </w:t>
      </w:r>
      <w:proofErr w:type="spellStart"/>
      <w:r>
        <w:rPr>
          <w:sz w:val="20"/>
          <w:szCs w:val="20"/>
        </w:rPr>
        <w:t>střednězrné</w:t>
      </w:r>
      <w:proofErr w:type="spellEnd"/>
      <w:r>
        <w:rPr>
          <w:sz w:val="20"/>
          <w:szCs w:val="20"/>
        </w:rPr>
        <w:t xml:space="preserve">, třídy I, </w:t>
      </w:r>
      <w:proofErr w:type="spellStart"/>
      <w:r>
        <w:rPr>
          <w:sz w:val="20"/>
          <w:szCs w:val="20"/>
        </w:rPr>
        <w:t>tl</w:t>
      </w:r>
      <w:proofErr w:type="spellEnd"/>
      <w:r>
        <w:rPr>
          <w:sz w:val="20"/>
          <w:szCs w:val="20"/>
        </w:rPr>
        <w:t>. 120mm</w:t>
      </w:r>
    </w:p>
    <w:p w:rsidR="009A53D7" w:rsidRDefault="009A53D7" w:rsidP="009A53D7">
      <w:pPr>
        <w:rPr>
          <w:sz w:val="20"/>
          <w:szCs w:val="20"/>
        </w:rPr>
      </w:pPr>
      <w:r>
        <w:rPr>
          <w:sz w:val="20"/>
          <w:szCs w:val="20"/>
        </w:rPr>
        <w:t xml:space="preserve">ABVH I – asfaltobeton velmi hrubý, třídy I, </w:t>
      </w:r>
      <w:proofErr w:type="spellStart"/>
      <w:r>
        <w:rPr>
          <w:sz w:val="20"/>
          <w:szCs w:val="20"/>
        </w:rPr>
        <w:t>tl</w:t>
      </w:r>
      <w:proofErr w:type="spellEnd"/>
      <w:r>
        <w:rPr>
          <w:sz w:val="20"/>
          <w:szCs w:val="20"/>
        </w:rPr>
        <w:t>. 70mm</w:t>
      </w:r>
    </w:p>
    <w:p w:rsidR="009A53D7" w:rsidRDefault="009A53D7" w:rsidP="009A53D7">
      <w:pPr>
        <w:rPr>
          <w:sz w:val="20"/>
          <w:szCs w:val="20"/>
        </w:rPr>
      </w:pPr>
      <w:r>
        <w:rPr>
          <w:sz w:val="20"/>
          <w:szCs w:val="20"/>
        </w:rPr>
        <w:t xml:space="preserve">ABS I – asfaltobeton </w:t>
      </w:r>
      <w:proofErr w:type="spellStart"/>
      <w:r>
        <w:rPr>
          <w:sz w:val="20"/>
          <w:szCs w:val="20"/>
        </w:rPr>
        <w:t>střednězrný</w:t>
      </w:r>
      <w:proofErr w:type="spellEnd"/>
      <w:r>
        <w:rPr>
          <w:sz w:val="20"/>
          <w:szCs w:val="20"/>
        </w:rPr>
        <w:t xml:space="preserve">, třídy I, </w:t>
      </w:r>
      <w:proofErr w:type="spellStart"/>
      <w:r>
        <w:rPr>
          <w:sz w:val="20"/>
          <w:szCs w:val="20"/>
        </w:rPr>
        <w:t>tl</w:t>
      </w:r>
      <w:proofErr w:type="spellEnd"/>
      <w:r>
        <w:rPr>
          <w:sz w:val="20"/>
          <w:szCs w:val="20"/>
        </w:rPr>
        <w:t>. 40mm</w:t>
      </w:r>
    </w:p>
    <w:p w:rsidR="009A53D7" w:rsidRDefault="009A53D7" w:rsidP="009A53D7">
      <w:pPr>
        <w:rPr>
          <w:sz w:val="20"/>
          <w:szCs w:val="20"/>
        </w:rPr>
      </w:pPr>
    </w:p>
    <w:p w:rsidR="009A53D7" w:rsidRPr="00D54886" w:rsidRDefault="009A53D7" w:rsidP="009A53D7">
      <w:pPr>
        <w:rPr>
          <w:i/>
          <w:sz w:val="20"/>
          <w:szCs w:val="20"/>
          <w:u w:val="single"/>
        </w:rPr>
      </w:pPr>
      <w:r w:rsidRPr="00667E2D">
        <w:rPr>
          <w:i/>
          <w:sz w:val="20"/>
          <w:szCs w:val="20"/>
          <w:u w:val="single"/>
        </w:rPr>
        <w:t>Zóna konstrukce vozovky</w:t>
      </w:r>
      <w:r>
        <w:rPr>
          <w:i/>
          <w:sz w:val="20"/>
          <w:szCs w:val="20"/>
          <w:u w:val="single"/>
        </w:rPr>
        <w:t xml:space="preserve"> pro třídu dopravního zatížení V, VI</w:t>
      </w:r>
    </w:p>
    <w:p w:rsidR="009A53D7" w:rsidRDefault="009A53D7" w:rsidP="009A53D7">
      <w:pPr>
        <w:rPr>
          <w:sz w:val="20"/>
          <w:szCs w:val="20"/>
        </w:rPr>
      </w:pPr>
    </w:p>
    <w:p w:rsidR="009A53D7" w:rsidRDefault="009A53D7" w:rsidP="009A53D7">
      <w:pPr>
        <w:rPr>
          <w:sz w:val="20"/>
          <w:szCs w:val="20"/>
        </w:rPr>
      </w:pPr>
      <w:r>
        <w:rPr>
          <w:sz w:val="20"/>
          <w:szCs w:val="20"/>
        </w:rPr>
        <w:t xml:space="preserve">ŠD – štěrková drť, </w:t>
      </w:r>
      <w:proofErr w:type="spellStart"/>
      <w:r>
        <w:rPr>
          <w:sz w:val="20"/>
          <w:szCs w:val="20"/>
        </w:rPr>
        <w:t>tl</w:t>
      </w:r>
      <w:proofErr w:type="spellEnd"/>
      <w:r>
        <w:rPr>
          <w:sz w:val="20"/>
          <w:szCs w:val="20"/>
        </w:rPr>
        <w:t>. 350mm</w:t>
      </w:r>
    </w:p>
    <w:p w:rsidR="009A53D7" w:rsidRDefault="009A53D7" w:rsidP="009A53D7">
      <w:pPr>
        <w:rPr>
          <w:sz w:val="20"/>
          <w:szCs w:val="20"/>
        </w:rPr>
      </w:pPr>
      <w:r>
        <w:rPr>
          <w:sz w:val="20"/>
          <w:szCs w:val="20"/>
        </w:rPr>
        <w:t xml:space="preserve">OKS I – obalované kamenivo </w:t>
      </w:r>
      <w:proofErr w:type="spellStart"/>
      <w:r>
        <w:rPr>
          <w:sz w:val="20"/>
          <w:szCs w:val="20"/>
        </w:rPr>
        <w:t>střednězrné</w:t>
      </w:r>
      <w:proofErr w:type="spellEnd"/>
      <w:r>
        <w:rPr>
          <w:sz w:val="20"/>
          <w:szCs w:val="20"/>
        </w:rPr>
        <w:t xml:space="preserve">, třídy I, </w:t>
      </w:r>
      <w:proofErr w:type="spellStart"/>
      <w:r>
        <w:rPr>
          <w:sz w:val="20"/>
          <w:szCs w:val="20"/>
        </w:rPr>
        <w:t>tl</w:t>
      </w:r>
      <w:proofErr w:type="spellEnd"/>
      <w:r>
        <w:rPr>
          <w:sz w:val="20"/>
          <w:szCs w:val="20"/>
        </w:rPr>
        <w:t>. 60mm</w:t>
      </w:r>
    </w:p>
    <w:p w:rsidR="009A53D7" w:rsidRDefault="009A53D7" w:rsidP="009A53D7">
      <w:pPr>
        <w:rPr>
          <w:sz w:val="20"/>
          <w:szCs w:val="20"/>
        </w:rPr>
      </w:pPr>
      <w:r>
        <w:rPr>
          <w:sz w:val="20"/>
          <w:szCs w:val="20"/>
        </w:rPr>
        <w:t xml:space="preserve">ABS II – asfaltobeton </w:t>
      </w:r>
      <w:proofErr w:type="spellStart"/>
      <w:r>
        <w:rPr>
          <w:sz w:val="20"/>
          <w:szCs w:val="20"/>
        </w:rPr>
        <w:t>střednězrný</w:t>
      </w:r>
      <w:proofErr w:type="spellEnd"/>
      <w:r>
        <w:rPr>
          <w:sz w:val="20"/>
          <w:szCs w:val="20"/>
        </w:rPr>
        <w:t xml:space="preserve">, třídy II, </w:t>
      </w:r>
      <w:proofErr w:type="spellStart"/>
      <w:r>
        <w:rPr>
          <w:sz w:val="20"/>
          <w:szCs w:val="20"/>
        </w:rPr>
        <w:t>tl</w:t>
      </w:r>
      <w:proofErr w:type="spellEnd"/>
      <w:r>
        <w:rPr>
          <w:sz w:val="20"/>
          <w:szCs w:val="20"/>
        </w:rPr>
        <w:t>. 40mm</w:t>
      </w:r>
    </w:p>
    <w:p w:rsidR="009A53D7" w:rsidRDefault="009A53D7" w:rsidP="009A53D7">
      <w:pPr>
        <w:rPr>
          <w:sz w:val="20"/>
          <w:szCs w:val="20"/>
        </w:rPr>
      </w:pPr>
    </w:p>
    <w:p w:rsidR="009A53D7" w:rsidRDefault="009A53D7" w:rsidP="009A53D7">
      <w:pPr>
        <w:rPr>
          <w:sz w:val="20"/>
          <w:szCs w:val="20"/>
        </w:rPr>
      </w:pPr>
      <w:r>
        <w:rPr>
          <w:sz w:val="20"/>
          <w:szCs w:val="20"/>
        </w:rPr>
        <w:t>Pro utěsnění svislé spáry se použije zálivková, asfaltová hmota za horka dle TP 115, čl. 7.2.3, nebo asfaltová, modifikovaná, zálivková hmota dle TP 115, čl. 7.2.4.</w:t>
      </w:r>
    </w:p>
    <w:p w:rsidR="009A53D7" w:rsidRDefault="009A53D7" w:rsidP="009A53D7">
      <w:pPr>
        <w:rPr>
          <w:sz w:val="20"/>
          <w:szCs w:val="20"/>
        </w:rPr>
      </w:pPr>
    </w:p>
    <w:p w:rsidR="009A53D7" w:rsidRDefault="009A53D7" w:rsidP="009A53D7">
      <w:pPr>
        <w:rPr>
          <w:sz w:val="20"/>
          <w:szCs w:val="20"/>
        </w:rPr>
      </w:pPr>
    </w:p>
    <w:p w:rsidR="009A53D7" w:rsidRPr="00E5528B" w:rsidRDefault="009A53D7" w:rsidP="009A53D7">
      <w:pPr>
        <w:pStyle w:val="Nadpis3"/>
      </w:pPr>
      <w:proofErr w:type="gramStart"/>
      <w:r w:rsidRPr="00E5528B">
        <w:t>SPLAŠKOVÉ  VODY</w:t>
      </w:r>
      <w:proofErr w:type="gramEnd"/>
    </w:p>
    <w:p w:rsidR="009A53D7" w:rsidRDefault="009A53D7" w:rsidP="009A53D7">
      <w:pPr>
        <w:rPr>
          <w:sz w:val="20"/>
          <w:szCs w:val="20"/>
        </w:rPr>
      </w:pPr>
    </w:p>
    <w:p w:rsidR="009A53D7" w:rsidRDefault="009A53D7" w:rsidP="009A53D7">
      <w:pPr>
        <w:rPr>
          <w:sz w:val="20"/>
          <w:szCs w:val="20"/>
        </w:rPr>
      </w:pPr>
      <w:r>
        <w:rPr>
          <w:sz w:val="20"/>
          <w:szCs w:val="20"/>
        </w:rPr>
        <w:t>Množství splaškových vod odpovídá spotřebě pitné, studené vody v objektu hasičské zbrojnice č. p. 39.</w:t>
      </w:r>
    </w:p>
    <w:p w:rsidR="009A53D7" w:rsidRDefault="009A53D7" w:rsidP="009A53D7">
      <w:pPr>
        <w:rPr>
          <w:sz w:val="20"/>
          <w:szCs w:val="20"/>
        </w:rPr>
      </w:pPr>
    </w:p>
    <w:p w:rsidR="009A53D7" w:rsidRPr="00154571" w:rsidRDefault="009A53D7" w:rsidP="009A53D7">
      <w:pPr>
        <w:rPr>
          <w:sz w:val="20"/>
          <w:szCs w:val="20"/>
        </w:rPr>
      </w:pPr>
      <w:r>
        <w:rPr>
          <w:sz w:val="20"/>
          <w:szCs w:val="20"/>
        </w:rPr>
        <w:t>Dle vyhlášky č. 48/2014</w:t>
      </w:r>
      <w:r w:rsidRPr="00154571">
        <w:rPr>
          <w:sz w:val="20"/>
          <w:szCs w:val="20"/>
        </w:rPr>
        <w:t xml:space="preserve"> Sb., příloha č. 12, odd</w:t>
      </w:r>
      <w:r>
        <w:rPr>
          <w:sz w:val="20"/>
          <w:szCs w:val="20"/>
        </w:rPr>
        <w:t xml:space="preserve">íl II. Veřejné budovy, položka c) kancelářské budovy bez </w:t>
      </w:r>
      <w:proofErr w:type="gramStart"/>
      <w:r>
        <w:rPr>
          <w:sz w:val="20"/>
          <w:szCs w:val="20"/>
        </w:rPr>
        <w:t>stravování,  je</w:t>
      </w:r>
      <w:proofErr w:type="gramEnd"/>
      <w:r>
        <w:rPr>
          <w:sz w:val="20"/>
          <w:szCs w:val="20"/>
        </w:rPr>
        <w:t xml:space="preserve"> roční, směrné číslo 18 </w:t>
      </w:r>
      <w:r w:rsidRPr="00154571">
        <w:rPr>
          <w:sz w:val="20"/>
          <w:szCs w:val="20"/>
        </w:rPr>
        <w:t>m</w:t>
      </w:r>
      <w:r w:rsidRPr="00154571">
        <w:rPr>
          <w:sz w:val="20"/>
          <w:szCs w:val="20"/>
          <w:vertAlign w:val="superscript"/>
        </w:rPr>
        <w:t>3</w:t>
      </w:r>
      <w:r w:rsidRPr="00154571">
        <w:rPr>
          <w:sz w:val="20"/>
          <w:szCs w:val="20"/>
        </w:rPr>
        <w:t>/rok.</w:t>
      </w:r>
    </w:p>
    <w:p w:rsidR="009A53D7" w:rsidRDefault="009A53D7" w:rsidP="009A53D7">
      <w:pPr>
        <w:rPr>
          <w:sz w:val="20"/>
          <w:szCs w:val="20"/>
        </w:rPr>
      </w:pPr>
    </w:p>
    <w:p w:rsidR="009A53D7" w:rsidRDefault="009A53D7" w:rsidP="009A53D7">
      <w:pPr>
        <w:rPr>
          <w:sz w:val="20"/>
          <w:szCs w:val="20"/>
        </w:rPr>
      </w:pPr>
      <w:r>
        <w:rPr>
          <w:sz w:val="20"/>
          <w:szCs w:val="20"/>
        </w:rPr>
        <w:t xml:space="preserve">Počet </w:t>
      </w:r>
      <w:proofErr w:type="gramStart"/>
      <w:r>
        <w:rPr>
          <w:sz w:val="20"/>
          <w:szCs w:val="20"/>
        </w:rPr>
        <w:t xml:space="preserve">osob 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5</w:t>
      </w:r>
      <w:proofErr w:type="gramEnd"/>
    </w:p>
    <w:p w:rsidR="009A53D7" w:rsidRDefault="009A53D7" w:rsidP="009A53D7">
      <w:pPr>
        <w:rPr>
          <w:sz w:val="20"/>
          <w:szCs w:val="20"/>
        </w:rPr>
      </w:pPr>
    </w:p>
    <w:p w:rsidR="009A53D7" w:rsidRPr="00154571" w:rsidRDefault="009A53D7" w:rsidP="009A53D7">
      <w:pPr>
        <w:rPr>
          <w:sz w:val="20"/>
          <w:szCs w:val="20"/>
        </w:rPr>
      </w:pPr>
      <w:r w:rsidRPr="00154571">
        <w:rPr>
          <w:sz w:val="20"/>
          <w:szCs w:val="20"/>
        </w:rPr>
        <w:t xml:space="preserve">Roční spotřeba </w:t>
      </w:r>
      <w:proofErr w:type="gramStart"/>
      <w:r w:rsidRPr="00154571">
        <w:rPr>
          <w:sz w:val="20"/>
          <w:szCs w:val="20"/>
        </w:rPr>
        <w:t>vody :</w:t>
      </w:r>
      <w:r w:rsidRPr="00154571">
        <w:rPr>
          <w:sz w:val="20"/>
          <w:szCs w:val="20"/>
        </w:rPr>
        <w:tab/>
      </w:r>
      <w:r w:rsidRPr="00154571">
        <w:rPr>
          <w:sz w:val="20"/>
          <w:szCs w:val="20"/>
        </w:rPr>
        <w:tab/>
      </w:r>
      <w:r w:rsidRPr="00154571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154571">
        <w:rPr>
          <w:sz w:val="20"/>
          <w:szCs w:val="20"/>
        </w:rPr>
        <w:t>Q</w:t>
      </w:r>
      <w:r w:rsidRPr="00154571">
        <w:rPr>
          <w:sz w:val="20"/>
          <w:szCs w:val="20"/>
          <w:vertAlign w:val="subscript"/>
        </w:rPr>
        <w:t>ROK</w:t>
      </w:r>
      <w:proofErr w:type="gramEnd"/>
      <w:r w:rsidRPr="00154571">
        <w:rPr>
          <w:sz w:val="20"/>
          <w:szCs w:val="20"/>
          <w:vertAlign w:val="subscript"/>
        </w:rPr>
        <w:t xml:space="preserve"> </w:t>
      </w:r>
      <w:r>
        <w:rPr>
          <w:sz w:val="20"/>
          <w:szCs w:val="20"/>
        </w:rPr>
        <w:t xml:space="preserve">  =</w:t>
      </w:r>
      <w:r>
        <w:rPr>
          <w:sz w:val="20"/>
          <w:szCs w:val="20"/>
        </w:rPr>
        <w:tab/>
        <w:t>5 x 18 = 90</w:t>
      </w:r>
      <w:r w:rsidRPr="00154571">
        <w:rPr>
          <w:sz w:val="20"/>
          <w:szCs w:val="20"/>
        </w:rPr>
        <w:t xml:space="preserve"> m</w:t>
      </w:r>
      <w:r w:rsidRPr="00154571">
        <w:rPr>
          <w:sz w:val="20"/>
          <w:szCs w:val="20"/>
          <w:vertAlign w:val="superscript"/>
        </w:rPr>
        <w:t>3</w:t>
      </w:r>
      <w:r w:rsidRPr="00154571">
        <w:rPr>
          <w:sz w:val="20"/>
          <w:szCs w:val="20"/>
        </w:rPr>
        <w:t>/rok</w:t>
      </w:r>
    </w:p>
    <w:p w:rsidR="009A53D7" w:rsidRDefault="009A53D7" w:rsidP="009A53D7">
      <w:pPr>
        <w:rPr>
          <w:sz w:val="20"/>
          <w:szCs w:val="20"/>
        </w:rPr>
      </w:pPr>
    </w:p>
    <w:p w:rsidR="009A53D7" w:rsidRPr="00152556" w:rsidRDefault="009A53D7" w:rsidP="009A53D7">
      <w:pPr>
        <w:rPr>
          <w:sz w:val="20"/>
          <w:szCs w:val="20"/>
        </w:rPr>
      </w:pPr>
      <w:r w:rsidRPr="00154571">
        <w:rPr>
          <w:sz w:val="20"/>
          <w:szCs w:val="20"/>
        </w:rPr>
        <w:t xml:space="preserve">Průměrná, denní spotřeba </w:t>
      </w:r>
      <w:proofErr w:type="gramStart"/>
      <w:r w:rsidRPr="00154571">
        <w:rPr>
          <w:sz w:val="20"/>
          <w:szCs w:val="20"/>
        </w:rPr>
        <w:t>vody :</w:t>
      </w:r>
      <w:r w:rsidRPr="00154571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154571">
        <w:rPr>
          <w:sz w:val="20"/>
          <w:szCs w:val="20"/>
        </w:rPr>
        <w:t>Q</w:t>
      </w:r>
      <w:r w:rsidRPr="00154571">
        <w:rPr>
          <w:sz w:val="20"/>
          <w:szCs w:val="20"/>
          <w:vertAlign w:val="subscript"/>
        </w:rPr>
        <w:t>DEN</w:t>
      </w:r>
      <w:proofErr w:type="gramEnd"/>
      <w:r>
        <w:rPr>
          <w:sz w:val="20"/>
          <w:szCs w:val="20"/>
        </w:rPr>
        <w:t xml:space="preserve">   =</w:t>
      </w:r>
      <w:r>
        <w:rPr>
          <w:sz w:val="20"/>
          <w:szCs w:val="20"/>
        </w:rPr>
        <w:tab/>
        <w:t>90 : 365 = 0,247</w:t>
      </w:r>
      <w:r w:rsidRPr="00154571">
        <w:rPr>
          <w:sz w:val="20"/>
          <w:szCs w:val="20"/>
        </w:rPr>
        <w:t xml:space="preserve"> m</w:t>
      </w:r>
      <w:r w:rsidRPr="00154571"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/den</w:t>
      </w:r>
    </w:p>
    <w:p w:rsidR="009A53D7" w:rsidRDefault="009A53D7" w:rsidP="009A53D7">
      <w:pPr>
        <w:rPr>
          <w:sz w:val="20"/>
          <w:szCs w:val="20"/>
        </w:rPr>
      </w:pPr>
    </w:p>
    <w:p w:rsidR="009A53D7" w:rsidRPr="00E5528B" w:rsidRDefault="009A53D7" w:rsidP="009A53D7">
      <w:pPr>
        <w:rPr>
          <w:sz w:val="20"/>
          <w:szCs w:val="20"/>
        </w:rPr>
      </w:pPr>
      <w:r w:rsidRPr="00E5528B">
        <w:rPr>
          <w:sz w:val="20"/>
          <w:szCs w:val="20"/>
        </w:rPr>
        <w:t xml:space="preserve">Roční množství splaškových </w:t>
      </w:r>
      <w:proofErr w:type="gramStart"/>
      <w:r w:rsidRPr="00E5528B">
        <w:rPr>
          <w:sz w:val="20"/>
          <w:szCs w:val="20"/>
        </w:rPr>
        <w:t>vod :</w:t>
      </w:r>
      <w:r w:rsidRPr="00E5528B">
        <w:rPr>
          <w:sz w:val="20"/>
          <w:szCs w:val="20"/>
        </w:rPr>
        <w:tab/>
      </w:r>
      <w:r w:rsidRPr="00E5528B">
        <w:rPr>
          <w:sz w:val="20"/>
          <w:szCs w:val="20"/>
        </w:rPr>
        <w:tab/>
      </w:r>
      <w:r w:rsidRPr="00E5528B">
        <w:rPr>
          <w:sz w:val="20"/>
          <w:szCs w:val="20"/>
        </w:rPr>
        <w:tab/>
        <w:t>Q</w:t>
      </w:r>
      <w:r w:rsidRPr="00E5528B">
        <w:rPr>
          <w:sz w:val="20"/>
          <w:szCs w:val="20"/>
          <w:vertAlign w:val="subscript"/>
        </w:rPr>
        <w:t>S</w:t>
      </w:r>
      <w:proofErr w:type="gramEnd"/>
      <w:r w:rsidRPr="00E5528B">
        <w:rPr>
          <w:sz w:val="20"/>
          <w:szCs w:val="20"/>
          <w:vertAlign w:val="subscript"/>
        </w:rPr>
        <w:t>, ROK</w:t>
      </w:r>
      <w:r>
        <w:rPr>
          <w:sz w:val="20"/>
          <w:szCs w:val="20"/>
        </w:rPr>
        <w:t xml:space="preserve"> = 90</w:t>
      </w:r>
      <w:r w:rsidRPr="00E5528B">
        <w:rPr>
          <w:sz w:val="20"/>
          <w:szCs w:val="20"/>
        </w:rPr>
        <w:t xml:space="preserve"> m</w:t>
      </w:r>
      <w:r w:rsidRPr="00E5528B"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/</w:t>
      </w:r>
      <w:r w:rsidRPr="00E5528B">
        <w:rPr>
          <w:sz w:val="20"/>
          <w:szCs w:val="20"/>
        </w:rPr>
        <w:t>rok</w:t>
      </w:r>
    </w:p>
    <w:p w:rsidR="009A53D7" w:rsidRPr="00E5528B" w:rsidRDefault="009A53D7" w:rsidP="009A53D7">
      <w:pPr>
        <w:rPr>
          <w:sz w:val="20"/>
          <w:szCs w:val="20"/>
        </w:rPr>
      </w:pPr>
    </w:p>
    <w:p w:rsidR="009A53D7" w:rsidRPr="00E5528B" w:rsidRDefault="009A53D7" w:rsidP="009A53D7">
      <w:pPr>
        <w:rPr>
          <w:sz w:val="20"/>
          <w:szCs w:val="20"/>
        </w:rPr>
      </w:pPr>
      <w:r w:rsidRPr="00E5528B">
        <w:rPr>
          <w:sz w:val="20"/>
          <w:szCs w:val="20"/>
        </w:rPr>
        <w:t xml:space="preserve">Průměrné, denní množství splaškových </w:t>
      </w:r>
      <w:proofErr w:type="gramStart"/>
      <w:r w:rsidRPr="00E5528B">
        <w:rPr>
          <w:sz w:val="20"/>
          <w:szCs w:val="20"/>
        </w:rPr>
        <w:t>vod :</w:t>
      </w:r>
      <w:r w:rsidRPr="00E5528B">
        <w:rPr>
          <w:sz w:val="20"/>
          <w:szCs w:val="20"/>
        </w:rPr>
        <w:tab/>
        <w:t>Q</w:t>
      </w:r>
      <w:r w:rsidRPr="00E5528B">
        <w:rPr>
          <w:sz w:val="20"/>
          <w:szCs w:val="20"/>
          <w:vertAlign w:val="subscript"/>
        </w:rPr>
        <w:t>S</w:t>
      </w:r>
      <w:proofErr w:type="gramEnd"/>
      <w:r w:rsidRPr="00E5528B">
        <w:rPr>
          <w:sz w:val="20"/>
          <w:szCs w:val="20"/>
          <w:vertAlign w:val="subscript"/>
        </w:rPr>
        <w:t>, DEN</w:t>
      </w:r>
      <w:r w:rsidRPr="00E5528B">
        <w:rPr>
          <w:sz w:val="20"/>
          <w:szCs w:val="20"/>
        </w:rPr>
        <w:t xml:space="preserve"> =</w:t>
      </w:r>
      <w:r>
        <w:rPr>
          <w:sz w:val="20"/>
          <w:szCs w:val="20"/>
        </w:rPr>
        <w:t xml:space="preserve"> 0,247</w:t>
      </w:r>
      <w:r w:rsidRPr="00E5528B">
        <w:rPr>
          <w:sz w:val="20"/>
          <w:szCs w:val="20"/>
        </w:rPr>
        <w:t xml:space="preserve"> m</w:t>
      </w:r>
      <w:r w:rsidRPr="00E5528B"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/</w:t>
      </w:r>
      <w:r w:rsidRPr="00E5528B">
        <w:rPr>
          <w:sz w:val="20"/>
          <w:szCs w:val="20"/>
        </w:rPr>
        <w:t>den</w:t>
      </w:r>
    </w:p>
    <w:p w:rsidR="009A53D7" w:rsidRPr="00E5528B" w:rsidRDefault="009A53D7" w:rsidP="009A53D7">
      <w:pPr>
        <w:rPr>
          <w:sz w:val="20"/>
          <w:szCs w:val="20"/>
        </w:rPr>
      </w:pPr>
    </w:p>
    <w:p w:rsidR="009A53D7" w:rsidRPr="00E5528B" w:rsidRDefault="009A53D7" w:rsidP="009A53D7">
      <w:pPr>
        <w:rPr>
          <w:sz w:val="20"/>
          <w:szCs w:val="20"/>
        </w:rPr>
      </w:pPr>
      <w:r w:rsidRPr="00E5528B">
        <w:rPr>
          <w:sz w:val="20"/>
          <w:szCs w:val="20"/>
        </w:rPr>
        <w:t xml:space="preserve">                                                                                 </w:t>
      </w:r>
      <w:r>
        <w:rPr>
          <w:sz w:val="20"/>
          <w:szCs w:val="20"/>
        </w:rPr>
        <w:t xml:space="preserve">                           0,247</w:t>
      </w:r>
    </w:p>
    <w:p w:rsidR="009A53D7" w:rsidRPr="00E5528B" w:rsidRDefault="009A53D7" w:rsidP="009A53D7">
      <w:pPr>
        <w:rPr>
          <w:sz w:val="20"/>
          <w:szCs w:val="20"/>
        </w:rPr>
      </w:pPr>
      <w:r w:rsidRPr="00E5528B">
        <w:rPr>
          <w:sz w:val="20"/>
          <w:szCs w:val="20"/>
        </w:rPr>
        <w:t xml:space="preserve">Maximální, hodinový průtok splaškových </w:t>
      </w:r>
      <w:proofErr w:type="gramStart"/>
      <w:r w:rsidRPr="00E5528B">
        <w:rPr>
          <w:sz w:val="20"/>
          <w:szCs w:val="20"/>
        </w:rPr>
        <w:t>vod :</w:t>
      </w:r>
      <w:r w:rsidRPr="00E5528B">
        <w:rPr>
          <w:sz w:val="20"/>
          <w:szCs w:val="20"/>
        </w:rPr>
        <w:tab/>
        <w:t>Q</w:t>
      </w:r>
      <w:r w:rsidRPr="00E5528B">
        <w:rPr>
          <w:sz w:val="20"/>
          <w:szCs w:val="20"/>
          <w:vertAlign w:val="subscript"/>
        </w:rPr>
        <w:t>S</w:t>
      </w:r>
      <w:proofErr w:type="gramEnd"/>
      <w:r w:rsidRPr="00E5528B">
        <w:rPr>
          <w:sz w:val="20"/>
          <w:szCs w:val="20"/>
          <w:vertAlign w:val="subscript"/>
        </w:rPr>
        <w:t>, HOD, MAX</w:t>
      </w:r>
      <w:r>
        <w:rPr>
          <w:sz w:val="20"/>
          <w:szCs w:val="20"/>
        </w:rPr>
        <w:t xml:space="preserve"> = -------- . 7,2 = 0,741</w:t>
      </w:r>
      <w:r w:rsidRPr="00E5528B">
        <w:rPr>
          <w:sz w:val="20"/>
          <w:szCs w:val="20"/>
        </w:rPr>
        <w:t xml:space="preserve"> m</w:t>
      </w:r>
      <w:r w:rsidRPr="00E5528B"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/hod = 0,021 l/</w:t>
      </w:r>
      <w:r w:rsidRPr="00E5528B">
        <w:rPr>
          <w:sz w:val="20"/>
          <w:szCs w:val="20"/>
        </w:rPr>
        <w:t>s</w:t>
      </w:r>
    </w:p>
    <w:p w:rsidR="009A53D7" w:rsidRPr="00E5528B" w:rsidRDefault="009A53D7" w:rsidP="009A53D7">
      <w:pPr>
        <w:rPr>
          <w:sz w:val="20"/>
          <w:szCs w:val="20"/>
        </w:rPr>
      </w:pPr>
      <w:r w:rsidRPr="00E5528B">
        <w:rPr>
          <w:sz w:val="20"/>
          <w:szCs w:val="20"/>
        </w:rPr>
        <w:t xml:space="preserve">                                                                                                               24</w:t>
      </w:r>
    </w:p>
    <w:p w:rsidR="009A53D7" w:rsidRDefault="009A53D7" w:rsidP="009A53D7">
      <w:pPr>
        <w:rPr>
          <w:sz w:val="20"/>
          <w:szCs w:val="20"/>
        </w:rPr>
      </w:pPr>
      <w:r w:rsidRPr="00E5528B">
        <w:rPr>
          <w:sz w:val="20"/>
          <w:szCs w:val="20"/>
        </w:rPr>
        <w:t>Kvalita vypouštěných odpadních vod musí odpovídat limitům Kanalizačního řád</w:t>
      </w:r>
      <w:r>
        <w:rPr>
          <w:sz w:val="20"/>
          <w:szCs w:val="20"/>
        </w:rPr>
        <w:t>u správce kanalizačního sběrače.</w:t>
      </w:r>
    </w:p>
    <w:p w:rsidR="009A53D7" w:rsidRDefault="009A53D7" w:rsidP="009A53D7">
      <w:pPr>
        <w:rPr>
          <w:sz w:val="20"/>
          <w:szCs w:val="20"/>
        </w:rPr>
      </w:pPr>
    </w:p>
    <w:p w:rsidR="009A53D7" w:rsidRDefault="009A53D7" w:rsidP="009A53D7">
      <w:pPr>
        <w:rPr>
          <w:sz w:val="20"/>
          <w:szCs w:val="20"/>
        </w:rPr>
      </w:pPr>
    </w:p>
    <w:p w:rsidR="009A53D7" w:rsidRDefault="009A53D7" w:rsidP="009A53D7">
      <w:pPr>
        <w:rPr>
          <w:sz w:val="20"/>
          <w:szCs w:val="20"/>
        </w:rPr>
      </w:pPr>
    </w:p>
    <w:p w:rsidR="009A53D7" w:rsidRDefault="009A53D7" w:rsidP="009A53D7">
      <w:pPr>
        <w:rPr>
          <w:sz w:val="20"/>
          <w:szCs w:val="20"/>
        </w:rPr>
      </w:pPr>
    </w:p>
    <w:p w:rsidR="009A53D7" w:rsidRDefault="009A53D7" w:rsidP="009A53D7">
      <w:pPr>
        <w:rPr>
          <w:sz w:val="20"/>
          <w:szCs w:val="20"/>
        </w:rPr>
      </w:pPr>
    </w:p>
    <w:p w:rsidR="009A53D7" w:rsidRDefault="009A53D7" w:rsidP="009A53D7">
      <w:pPr>
        <w:rPr>
          <w:sz w:val="20"/>
          <w:szCs w:val="20"/>
        </w:rPr>
      </w:pPr>
    </w:p>
    <w:p w:rsidR="009A53D7" w:rsidRDefault="009A53D7" w:rsidP="009A53D7">
      <w:pPr>
        <w:rPr>
          <w:sz w:val="20"/>
          <w:szCs w:val="20"/>
        </w:rPr>
      </w:pPr>
    </w:p>
    <w:p w:rsidR="009A53D7" w:rsidRDefault="009A53D7" w:rsidP="009A53D7">
      <w:pPr>
        <w:rPr>
          <w:sz w:val="20"/>
          <w:szCs w:val="20"/>
        </w:rPr>
      </w:pPr>
    </w:p>
    <w:p w:rsidR="00DB5FED" w:rsidRDefault="00DB5FED">
      <w:pPr>
        <w:rPr>
          <w:sz w:val="20"/>
          <w:szCs w:val="20"/>
        </w:rPr>
      </w:pPr>
    </w:p>
    <w:p w:rsidR="009A53D7" w:rsidRDefault="009A53D7">
      <w:pPr>
        <w:rPr>
          <w:sz w:val="20"/>
          <w:szCs w:val="20"/>
        </w:rPr>
      </w:pPr>
    </w:p>
    <w:p w:rsidR="009A53D7" w:rsidRDefault="009A53D7">
      <w:pPr>
        <w:rPr>
          <w:sz w:val="20"/>
          <w:szCs w:val="20"/>
        </w:rPr>
      </w:pPr>
    </w:p>
    <w:p w:rsidR="009A53D7" w:rsidRDefault="009A53D7">
      <w:pPr>
        <w:rPr>
          <w:sz w:val="20"/>
          <w:szCs w:val="20"/>
        </w:rPr>
      </w:pPr>
    </w:p>
    <w:p w:rsidR="009A53D7" w:rsidRDefault="009A53D7">
      <w:pPr>
        <w:rPr>
          <w:sz w:val="20"/>
          <w:szCs w:val="20"/>
        </w:rPr>
      </w:pPr>
    </w:p>
    <w:p w:rsidR="009A53D7" w:rsidRDefault="009A53D7">
      <w:pPr>
        <w:rPr>
          <w:sz w:val="20"/>
          <w:szCs w:val="20"/>
        </w:rPr>
      </w:pPr>
    </w:p>
    <w:p w:rsidR="009A53D7" w:rsidRDefault="009A53D7">
      <w:pPr>
        <w:rPr>
          <w:sz w:val="20"/>
          <w:szCs w:val="20"/>
        </w:rPr>
      </w:pPr>
    </w:p>
    <w:p w:rsidR="009A53D7" w:rsidRDefault="009A53D7">
      <w:pPr>
        <w:rPr>
          <w:sz w:val="20"/>
          <w:szCs w:val="20"/>
        </w:rPr>
      </w:pPr>
    </w:p>
    <w:p w:rsidR="009A53D7" w:rsidRDefault="009A53D7">
      <w:pPr>
        <w:rPr>
          <w:sz w:val="20"/>
          <w:szCs w:val="20"/>
        </w:rPr>
      </w:pPr>
    </w:p>
    <w:p w:rsidR="009A53D7" w:rsidRDefault="009A53D7">
      <w:pPr>
        <w:rPr>
          <w:sz w:val="20"/>
          <w:szCs w:val="20"/>
        </w:rPr>
      </w:pPr>
    </w:p>
    <w:p w:rsidR="009A53D7" w:rsidRDefault="009A53D7">
      <w:pPr>
        <w:rPr>
          <w:sz w:val="20"/>
          <w:szCs w:val="20"/>
        </w:rPr>
      </w:pPr>
    </w:p>
    <w:p w:rsidR="009A53D7" w:rsidRDefault="009A53D7">
      <w:pPr>
        <w:rPr>
          <w:sz w:val="20"/>
          <w:szCs w:val="20"/>
        </w:rPr>
      </w:pPr>
    </w:p>
    <w:p w:rsidR="009A53D7" w:rsidRPr="009A53D7" w:rsidRDefault="009A53D7">
      <w:pPr>
        <w:rPr>
          <w:sz w:val="20"/>
          <w:szCs w:val="20"/>
        </w:rPr>
      </w:pPr>
    </w:p>
    <w:sectPr w:rsidR="009A53D7" w:rsidRPr="009A53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174DB4"/>
    <w:multiLevelType w:val="hybridMultilevel"/>
    <w:tmpl w:val="1C8817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A0480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3D7"/>
    <w:rsid w:val="000C4C2F"/>
    <w:rsid w:val="000D6B5B"/>
    <w:rsid w:val="00612F14"/>
    <w:rsid w:val="006A05E9"/>
    <w:rsid w:val="009A53D7"/>
    <w:rsid w:val="00AF1541"/>
    <w:rsid w:val="00B218B1"/>
    <w:rsid w:val="00B57039"/>
    <w:rsid w:val="00C3701A"/>
    <w:rsid w:val="00DB5FED"/>
    <w:rsid w:val="00E03947"/>
    <w:rsid w:val="00EA2CA8"/>
    <w:rsid w:val="00EB7832"/>
    <w:rsid w:val="00EE0ECF"/>
    <w:rsid w:val="00EE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F2FA1B-D136-4FE5-BC70-F80801EC1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53D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9A53D7"/>
    <w:pPr>
      <w:keepNext/>
      <w:outlineLvl w:val="2"/>
    </w:pPr>
    <w:rPr>
      <w:i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9A53D7"/>
    <w:rPr>
      <w:rFonts w:ascii="Times New Roman" w:eastAsia="Times New Roman" w:hAnsi="Times New Roman" w:cs="Times New Roman"/>
      <w:i/>
      <w:sz w:val="20"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9A53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914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</dc:creator>
  <cp:lastModifiedBy>Ing. Helena KAJPUŠOVÁ </cp:lastModifiedBy>
  <cp:revision>6</cp:revision>
  <dcterms:created xsi:type="dcterms:W3CDTF">2019-06-22T05:51:00Z</dcterms:created>
  <dcterms:modified xsi:type="dcterms:W3CDTF">2020-05-18T09:00:00Z</dcterms:modified>
</cp:coreProperties>
</file>